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69" w:rsidRDefault="00B07969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018B" w:rsidRPr="004C018B" w:rsidRDefault="004C018B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40"/>
          <w:szCs w:val="40"/>
          <w:lang w:val="ru-RU" w:eastAsia="ru-RU"/>
        </w:rPr>
      </w:pPr>
    </w:p>
    <w:p w:rsidR="004C018B" w:rsidRPr="004C018B" w:rsidRDefault="004C018B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40"/>
          <w:szCs w:val="40"/>
          <w:lang w:val="ru-RU" w:eastAsia="ru-RU"/>
        </w:rPr>
      </w:pPr>
    </w:p>
    <w:p w:rsidR="004C018B" w:rsidRPr="004C018B" w:rsidRDefault="004C018B" w:rsidP="004C01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40"/>
          <w:szCs w:val="40"/>
          <w:lang w:val="ru-RU" w:eastAsia="ru-RU"/>
        </w:rPr>
      </w:pPr>
      <w:r w:rsidRPr="004C018B">
        <w:rPr>
          <w:rFonts w:ascii="Times New Roman" w:eastAsia="Times New Roman" w:hAnsi="Times New Roman" w:cs="Times New Roman"/>
          <w:i/>
          <w:sz w:val="40"/>
          <w:szCs w:val="40"/>
          <w:lang w:val="ru-RU" w:eastAsia="ru-RU"/>
        </w:rPr>
        <w:t xml:space="preserve">                 </w:t>
      </w:r>
      <w:r w:rsidRPr="004C018B">
        <w:rPr>
          <w:rFonts w:ascii="Times New Roman" w:eastAsia="Times New Roman" w:hAnsi="Times New Roman" w:cs="Times New Roman"/>
          <w:i/>
          <w:sz w:val="40"/>
          <w:szCs w:val="40"/>
          <w:lang w:val="ru-RU" w:eastAsia="ru-RU"/>
        </w:rPr>
        <w:t>МОУ «Валя-</w:t>
      </w:r>
      <w:proofErr w:type="spellStart"/>
      <w:r w:rsidRPr="004C018B">
        <w:rPr>
          <w:rFonts w:ascii="Times New Roman" w:eastAsia="Times New Roman" w:hAnsi="Times New Roman" w:cs="Times New Roman"/>
          <w:i/>
          <w:sz w:val="40"/>
          <w:szCs w:val="40"/>
          <w:lang w:val="ru-RU" w:eastAsia="ru-RU"/>
        </w:rPr>
        <w:t>Адынкская</w:t>
      </w:r>
      <w:proofErr w:type="spellEnd"/>
      <w:r w:rsidRPr="004C018B">
        <w:rPr>
          <w:rFonts w:ascii="Times New Roman" w:eastAsia="Times New Roman" w:hAnsi="Times New Roman" w:cs="Times New Roman"/>
          <w:i/>
          <w:sz w:val="40"/>
          <w:szCs w:val="40"/>
          <w:lang w:val="ru-RU" w:eastAsia="ru-RU"/>
        </w:rPr>
        <w:t xml:space="preserve"> ООШ-д/с»</w:t>
      </w:r>
    </w:p>
    <w:p w:rsidR="004C018B" w:rsidRDefault="004C018B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018B" w:rsidRPr="00B07969" w:rsidRDefault="004C018B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07969" w:rsidRPr="00B07969" w:rsidRDefault="00B07969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07969" w:rsidRPr="00B07969" w:rsidRDefault="00B07969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07969" w:rsidRPr="00B07969" w:rsidRDefault="00B07969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07969" w:rsidRPr="00B07969" w:rsidRDefault="00B07969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B07969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ПРОЕКТ</w:t>
      </w:r>
    </w:p>
    <w:p w:rsidR="00B07969" w:rsidRPr="00B07969" w:rsidRDefault="00B07969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proofErr w:type="spellStart"/>
      <w:r w:rsidRPr="00B07969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Здоровьесберегающие</w:t>
      </w:r>
      <w:proofErr w:type="spellEnd"/>
      <w:r w:rsidRPr="00B07969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технологии на уроках биологии</w:t>
      </w:r>
    </w:p>
    <w:p w:rsidR="00B07969" w:rsidRPr="00B07969" w:rsidRDefault="00B07969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07969" w:rsidRPr="00B07969" w:rsidRDefault="00B07969" w:rsidP="00B079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07969" w:rsidRPr="00B07969" w:rsidRDefault="00B07969" w:rsidP="00B079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07969" w:rsidRDefault="00B07969" w:rsidP="00B0796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07969" w:rsidRPr="004C018B" w:rsidRDefault="004C018B" w:rsidP="004C018B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Крайняя Лариса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Николаевна</w:t>
      </w:r>
      <w:r w:rsidR="00B07969" w:rsidRPr="00B07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</w:t>
      </w:r>
      <w:proofErr w:type="spellEnd"/>
      <w:r w:rsidR="00B07969" w:rsidRPr="00B07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биологии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кв.к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07969" w:rsidRPr="00B07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07969" w:rsidRDefault="00B07969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018B" w:rsidRDefault="004C018B" w:rsidP="00B079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p w:rsidR="00B07969" w:rsidRPr="00B07969" w:rsidRDefault="004C018B" w:rsidP="004C0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</w:t>
      </w:r>
      <w:r w:rsidR="00B07969" w:rsidRPr="00B079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2022 г.</w:t>
      </w:r>
    </w:p>
    <w:p w:rsidR="00B07969" w:rsidRDefault="00B07969" w:rsidP="005D20DB">
      <w:pPr>
        <w:tabs>
          <w:tab w:val="left" w:pos="344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B07969" w:rsidRDefault="00B07969" w:rsidP="005D20DB">
      <w:pPr>
        <w:tabs>
          <w:tab w:val="left" w:pos="344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5D20DB" w:rsidRDefault="005D20DB" w:rsidP="005D20DB">
      <w:pPr>
        <w:tabs>
          <w:tab w:val="left" w:pos="344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20DB" w:rsidRPr="00614B41" w:rsidRDefault="005D20DB" w:rsidP="005D20DB">
      <w:pPr>
        <w:tabs>
          <w:tab w:val="left" w:pos="344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20DB" w:rsidRPr="00DB114C" w:rsidRDefault="005D20DB" w:rsidP="00DB114C">
      <w:pPr>
        <w:tabs>
          <w:tab w:val="left" w:pos="344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B11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СОДЕРЖАНИЕ</w:t>
      </w:r>
    </w:p>
    <w:p w:rsidR="005D20DB" w:rsidRPr="00DB114C" w:rsidRDefault="005D20DB" w:rsidP="00DB114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_gjdgxs" w:colFirst="0" w:colLast="0"/>
      <w:bookmarkEnd w:id="1"/>
      <w:proofErr w:type="gramStart"/>
      <w:r w:rsidRPr="00DB11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Введение</w:t>
      </w:r>
      <w:r w:rsidR="00685C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.…</w:t>
      </w:r>
      <w:proofErr w:type="gramEnd"/>
      <w:r w:rsidR="00685C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………………………………………………………………………</w:t>
      </w:r>
      <w:r w:rsidRPr="00DB1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</w:p>
    <w:p w:rsidR="005D20DB" w:rsidRPr="00DB114C" w:rsidRDefault="005D20DB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  <w:lang w:val="ru-RU"/>
        </w:rPr>
      </w:pPr>
    </w:p>
    <w:p w:rsidR="005D20DB" w:rsidRPr="00DB114C" w:rsidRDefault="005D20DB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  <w:lang w:val="ru-RU"/>
        </w:rPr>
      </w:pPr>
      <w:r w:rsidRPr="00DB114C">
        <w:rPr>
          <w:b/>
          <w:color w:val="333333"/>
          <w:sz w:val="28"/>
          <w:szCs w:val="28"/>
          <w:lang w:val="ru-RU"/>
        </w:rPr>
        <w:t>1.</w:t>
      </w:r>
      <w:r w:rsidRPr="00DB114C">
        <w:rPr>
          <w:b/>
          <w:color w:val="333333"/>
          <w:sz w:val="28"/>
          <w:szCs w:val="28"/>
        </w:rPr>
        <w:t> </w:t>
      </w:r>
      <w:r w:rsidRPr="00DB114C">
        <w:rPr>
          <w:b/>
          <w:color w:val="333333"/>
          <w:sz w:val="28"/>
          <w:szCs w:val="28"/>
          <w:lang w:val="ru-RU"/>
        </w:rPr>
        <w:t xml:space="preserve">Сущность </w:t>
      </w:r>
      <w:proofErr w:type="spellStart"/>
      <w:r w:rsidRPr="00DB114C">
        <w:rPr>
          <w:b/>
          <w:color w:val="333333"/>
          <w:sz w:val="28"/>
          <w:szCs w:val="28"/>
          <w:lang w:val="ru-RU"/>
        </w:rPr>
        <w:t>здоровьесберегающей</w:t>
      </w:r>
      <w:proofErr w:type="spellEnd"/>
      <w:r w:rsidRPr="00DB114C">
        <w:rPr>
          <w:b/>
          <w:color w:val="333333"/>
          <w:sz w:val="28"/>
          <w:szCs w:val="28"/>
          <w:lang w:val="ru-RU"/>
        </w:rPr>
        <w:t xml:space="preserve"> технологии в </w:t>
      </w:r>
      <w:r w:rsidR="00DB114C">
        <w:rPr>
          <w:b/>
          <w:color w:val="333333"/>
          <w:sz w:val="28"/>
          <w:szCs w:val="28"/>
          <w:lang w:val="ru-RU"/>
        </w:rPr>
        <w:t>современной системе образования…………………………………………………………………</w:t>
      </w:r>
      <w:proofErr w:type="gramStart"/>
      <w:r w:rsidR="00DB114C">
        <w:rPr>
          <w:b/>
          <w:color w:val="333333"/>
          <w:sz w:val="28"/>
          <w:szCs w:val="28"/>
          <w:lang w:val="ru-RU"/>
        </w:rPr>
        <w:t>…….</w:t>
      </w:r>
      <w:proofErr w:type="gramEnd"/>
      <w:r w:rsidR="00DB114C">
        <w:rPr>
          <w:b/>
          <w:color w:val="333333"/>
          <w:sz w:val="28"/>
          <w:szCs w:val="28"/>
          <w:lang w:val="ru-RU"/>
        </w:rPr>
        <w:t>5</w:t>
      </w:r>
    </w:p>
    <w:p w:rsidR="005D20DB" w:rsidRPr="00DB114C" w:rsidRDefault="00685C5C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1.1.</w:t>
      </w:r>
      <w:r w:rsidR="005D20DB" w:rsidRPr="00DB114C">
        <w:rPr>
          <w:color w:val="000000" w:themeColor="text1"/>
          <w:sz w:val="28"/>
          <w:szCs w:val="28"/>
        </w:rPr>
        <w:t> </w:t>
      </w:r>
      <w:r w:rsidR="005D20DB" w:rsidRPr="00DB114C">
        <w:rPr>
          <w:color w:val="000000" w:themeColor="text1"/>
          <w:sz w:val="28"/>
          <w:szCs w:val="28"/>
          <w:lang w:val="ru-RU"/>
        </w:rPr>
        <w:t xml:space="preserve">Современные подходы к проблеме формирования </w:t>
      </w:r>
      <w:proofErr w:type="spellStart"/>
      <w:r w:rsidR="005D20DB" w:rsidRPr="00DB114C">
        <w:rPr>
          <w:color w:val="000000" w:themeColor="text1"/>
          <w:sz w:val="28"/>
          <w:szCs w:val="28"/>
          <w:lang w:val="ru-RU"/>
        </w:rPr>
        <w:t>здоровьесберегающей</w:t>
      </w:r>
      <w:proofErr w:type="spellEnd"/>
      <w:r w:rsidR="005D20DB" w:rsidRPr="00DB114C">
        <w:rPr>
          <w:color w:val="000000" w:themeColor="text1"/>
          <w:sz w:val="28"/>
          <w:szCs w:val="28"/>
          <w:lang w:val="ru-RU"/>
        </w:rPr>
        <w:t xml:space="preserve"> среды в</w:t>
      </w:r>
      <w:r w:rsidR="005D20DB" w:rsidRPr="00DB114C">
        <w:rPr>
          <w:color w:val="000000" w:themeColor="text1"/>
          <w:sz w:val="28"/>
          <w:szCs w:val="28"/>
        </w:rPr>
        <w:t> </w:t>
      </w:r>
      <w:r w:rsidR="005D20DB" w:rsidRPr="00DB114C">
        <w:rPr>
          <w:color w:val="000000" w:themeColor="text1"/>
          <w:sz w:val="28"/>
          <w:szCs w:val="28"/>
          <w:lang w:val="ru-RU"/>
        </w:rPr>
        <w:t>шк</w:t>
      </w:r>
      <w:r w:rsidR="00747582" w:rsidRPr="00DB114C">
        <w:rPr>
          <w:color w:val="000000" w:themeColor="text1"/>
          <w:sz w:val="28"/>
          <w:szCs w:val="28"/>
          <w:lang w:val="ru-RU"/>
        </w:rPr>
        <w:t>оле…………………………………………………………………</w:t>
      </w:r>
      <w:r w:rsidR="00DB114C">
        <w:rPr>
          <w:color w:val="000000" w:themeColor="text1"/>
          <w:sz w:val="28"/>
          <w:szCs w:val="28"/>
          <w:lang w:val="ru-RU"/>
        </w:rPr>
        <w:t>……5</w:t>
      </w:r>
    </w:p>
    <w:p w:rsidR="005D20DB" w:rsidRPr="00DB114C" w:rsidRDefault="00685C5C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    </w:t>
      </w:r>
      <w:r w:rsidR="005D20DB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>1.</w:t>
      </w:r>
      <w:proofErr w:type="gramStart"/>
      <w:r w:rsidR="005D20DB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>2.</w:t>
      </w:r>
      <w:r w:rsidR="005D20DB" w:rsidRPr="00DB114C">
        <w:rPr>
          <w:color w:val="000000" w:themeColor="text1"/>
          <w:sz w:val="28"/>
          <w:szCs w:val="28"/>
          <w:lang w:val="ru-RU"/>
        </w:rPr>
        <w:t>Формы</w:t>
      </w:r>
      <w:proofErr w:type="gramEnd"/>
      <w:r w:rsidR="005D20DB" w:rsidRPr="00DB114C">
        <w:rPr>
          <w:color w:val="000000" w:themeColor="text1"/>
          <w:sz w:val="28"/>
          <w:szCs w:val="28"/>
          <w:lang w:val="ru-RU"/>
        </w:rPr>
        <w:t xml:space="preserve"> и условия организации </w:t>
      </w:r>
      <w:proofErr w:type="spellStart"/>
      <w:r w:rsidR="005D20DB" w:rsidRPr="00DB114C">
        <w:rPr>
          <w:color w:val="000000" w:themeColor="text1"/>
          <w:sz w:val="28"/>
          <w:szCs w:val="28"/>
          <w:lang w:val="ru-RU"/>
        </w:rPr>
        <w:t>здоровьесберегающих</w:t>
      </w:r>
      <w:proofErr w:type="spellEnd"/>
      <w:r w:rsidR="005D20DB" w:rsidRPr="00DB114C">
        <w:rPr>
          <w:color w:val="000000" w:themeColor="text1"/>
          <w:sz w:val="28"/>
          <w:szCs w:val="28"/>
          <w:lang w:val="ru-RU"/>
        </w:rPr>
        <w:t xml:space="preserve"> технологий в условиях ГОС</w:t>
      </w:r>
      <w:r w:rsidR="00DB114C">
        <w:rPr>
          <w:color w:val="000000" w:themeColor="text1"/>
          <w:sz w:val="28"/>
          <w:szCs w:val="28"/>
          <w:lang w:val="ru-RU"/>
        </w:rPr>
        <w:t>………………………………………………………………………8</w:t>
      </w:r>
    </w:p>
    <w:p w:rsidR="005D20DB" w:rsidRPr="00DB114C" w:rsidRDefault="005D20DB" w:rsidP="00DB11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5D20DB" w:rsidRPr="00DB114C" w:rsidRDefault="005D20DB" w:rsidP="00DB114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DB11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2.</w:t>
      </w:r>
      <w:r w:rsidRPr="00DB1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Практические основы использован</w:t>
      </w:r>
      <w:r w:rsidRPr="00DB11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ия </w:t>
      </w:r>
      <w:proofErr w:type="spellStart"/>
      <w:r w:rsidRPr="00DB11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здоровьесберегающих</w:t>
      </w:r>
      <w:proofErr w:type="spellEnd"/>
      <w:r w:rsidRPr="00DB11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технологий на уроках биологии</w:t>
      </w:r>
      <w:r w:rsidR="00DB11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…………………………………………………………</w:t>
      </w:r>
      <w:proofErr w:type="gramStart"/>
      <w:r w:rsidR="00DB11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…….</w:t>
      </w:r>
      <w:proofErr w:type="gramEnd"/>
      <w:r w:rsidR="00DB11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.12</w:t>
      </w:r>
    </w:p>
    <w:p w:rsidR="005D20DB" w:rsidRPr="00DB114C" w:rsidRDefault="005D20D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DB1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  </w:t>
      </w:r>
      <w:r w:rsidRPr="00DB11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2.1. </w:t>
      </w:r>
      <w:r w:rsidRPr="00DB1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Содержание работы по использованию </w:t>
      </w:r>
      <w:proofErr w:type="spellStart"/>
      <w:r w:rsidRPr="00DB1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здоровьесберегающих</w:t>
      </w:r>
      <w:proofErr w:type="spellEnd"/>
      <w:r w:rsidRPr="00DB1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технологий на уроках биологии …………………………………………………………</w:t>
      </w:r>
      <w:proofErr w:type="gramStart"/>
      <w:r w:rsidR="00685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…….</w:t>
      </w:r>
      <w:proofErr w:type="gramEnd"/>
      <w:r w:rsidR="00685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</w:t>
      </w:r>
      <w:r w:rsidR="00DB1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12</w:t>
      </w:r>
    </w:p>
    <w:p w:rsidR="005D20DB" w:rsidRPr="00DB114C" w:rsidRDefault="005D20DB" w:rsidP="00DB114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DB1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    </w:t>
      </w:r>
      <w:r w:rsidR="00DB114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proofErr w:type="gramStart"/>
      <w:r w:rsidR="00DB114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DB114C">
        <w:rPr>
          <w:rFonts w:ascii="Times New Roman" w:eastAsia="Times New Roman" w:hAnsi="Times New Roman" w:cs="Times New Roman"/>
          <w:sz w:val="28"/>
          <w:szCs w:val="28"/>
          <w:lang w:val="ru-RU"/>
        </w:rPr>
        <w:t>Продукт</w:t>
      </w:r>
      <w:proofErr w:type="gramEnd"/>
      <w:r w:rsidRPr="00DB11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 </w:t>
      </w:r>
      <w:r w:rsidR="00747582" w:rsidRPr="00DB114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«Конспект </w:t>
      </w:r>
      <w:r w:rsidRPr="00DB114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урока в 8 классе с элементами </w:t>
      </w:r>
      <w:proofErr w:type="spellStart"/>
      <w:r w:rsidRPr="00DB114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здоровьесбережения</w:t>
      </w:r>
      <w:proofErr w:type="spellEnd"/>
      <w:r w:rsidRPr="00DB114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по теме «Витамины»</w:t>
      </w:r>
      <w:r w:rsidR="00747582" w:rsidRPr="00DB114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»………………………………………</w:t>
      </w:r>
      <w:r w:rsidR="00DB114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15</w:t>
      </w:r>
    </w:p>
    <w:p w:rsidR="005D20DB" w:rsidRPr="00DB114C" w:rsidRDefault="005D20D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DB11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Заключение</w:t>
      </w:r>
      <w:r w:rsidRPr="00DB1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…………………………………………………………</w:t>
      </w:r>
      <w:proofErr w:type="gramStart"/>
      <w:r w:rsidRPr="00DB1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…….</w:t>
      </w:r>
      <w:proofErr w:type="gramEnd"/>
      <w:r w:rsidRPr="00DB1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.……......</w:t>
      </w:r>
      <w:r w:rsidR="00DB1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</w:t>
      </w:r>
    </w:p>
    <w:p w:rsidR="005D20DB" w:rsidRPr="00DB114C" w:rsidRDefault="005D20D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DB11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Список литературы</w:t>
      </w:r>
      <w:r w:rsidRPr="00DB1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………………………………………………………………</w:t>
      </w:r>
      <w:r w:rsidR="00DB11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..24</w:t>
      </w:r>
    </w:p>
    <w:p w:rsidR="005D20DB" w:rsidRPr="00DB114C" w:rsidRDefault="005D20DB" w:rsidP="00DB11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20DB" w:rsidRPr="00DB114C" w:rsidRDefault="005D20DB" w:rsidP="00DB11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20DB" w:rsidRPr="00DB114C" w:rsidRDefault="005D20DB" w:rsidP="00DB11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20DB" w:rsidRPr="00DB114C" w:rsidRDefault="005D20DB" w:rsidP="00DB11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20DB" w:rsidRPr="00DB114C" w:rsidRDefault="005D20DB" w:rsidP="00DB11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20DB" w:rsidRPr="00DB114C" w:rsidRDefault="005D20DB" w:rsidP="00DB11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20DB" w:rsidRPr="00DB114C" w:rsidRDefault="005D20DB" w:rsidP="00DB11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20DB" w:rsidRPr="00DB114C" w:rsidRDefault="005D20DB" w:rsidP="00DB11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20DB" w:rsidRPr="00DB114C" w:rsidRDefault="005D20DB" w:rsidP="00DB11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20DB" w:rsidRPr="00DB114C" w:rsidRDefault="005D20DB" w:rsidP="00DB11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20DB" w:rsidRPr="00DB114C" w:rsidRDefault="005D20DB" w:rsidP="00DB114C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5D20DB" w:rsidRPr="00DB114C" w:rsidRDefault="005D20DB" w:rsidP="00DB114C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lang w:val="ru-RU" w:eastAsia="ru-RU"/>
        </w:rPr>
      </w:pPr>
    </w:p>
    <w:p w:rsidR="00F42CD8" w:rsidRPr="00DB114C" w:rsidRDefault="00D12195" w:rsidP="00DB114C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DB114C">
        <w:rPr>
          <w:b/>
          <w:color w:val="000000" w:themeColor="text1"/>
          <w:sz w:val="28"/>
          <w:szCs w:val="28"/>
          <w:lang w:val="ru-RU" w:eastAsia="ru-RU"/>
        </w:rPr>
        <w:t>ВВЕДЕНИЕ</w:t>
      </w:r>
    </w:p>
    <w:p w:rsidR="00F42CD8" w:rsidRPr="00DB114C" w:rsidRDefault="00F42CD8" w:rsidP="00DB114C">
      <w:pPr>
        <w:pStyle w:val="a3"/>
        <w:spacing w:before="0" w:beforeAutospacing="0" w:after="0" w:afterAutospacing="0" w:line="360" w:lineRule="auto"/>
        <w:jc w:val="right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«Чтобы сделать ребёнка умным и рассудительным,</w:t>
      </w:r>
    </w:p>
    <w:p w:rsidR="00F42CD8" w:rsidRPr="00DB114C" w:rsidRDefault="00F42CD8" w:rsidP="00DB114C">
      <w:pPr>
        <w:pStyle w:val="a3"/>
        <w:spacing w:before="0" w:beforeAutospacing="0" w:after="0" w:afterAutospacing="0" w:line="360" w:lineRule="auto"/>
        <w:jc w:val="right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сделайте его крепким и здоровым»</w:t>
      </w:r>
    </w:p>
    <w:p w:rsidR="00F42CD8" w:rsidRPr="00DB114C" w:rsidRDefault="00F42CD8" w:rsidP="00DB114C">
      <w:pPr>
        <w:pStyle w:val="a3"/>
        <w:spacing w:before="0" w:beforeAutospacing="0" w:after="0" w:afterAutospacing="0" w:line="360" w:lineRule="auto"/>
        <w:jc w:val="right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Жан Жак Руссо</w:t>
      </w:r>
    </w:p>
    <w:p w:rsidR="00F42CD8" w:rsidRPr="00DB114C" w:rsidRDefault="00F42CD8" w:rsidP="00DB114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7C3F34" w:rsidRPr="00DB114C" w:rsidRDefault="00C468E7" w:rsidP="00DB11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   </w:t>
      </w:r>
      <w:r w:rsidR="003606B2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 </w:t>
      </w:r>
      <w:r w:rsidR="00DA11A9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 законе ПМР «Об образовании» говорится «…обязанность образовательного учреждения создавать условия, гарантирующие охрану и укрепление</w:t>
      </w:r>
      <w:r w:rsidR="00DA11A9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A11A9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здоровья обучающихся».</w:t>
      </w:r>
      <w:r w:rsidR="00DA11A9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A11A9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Обязательным направлением деятельности любой школы в настоящее время</w:t>
      </w:r>
      <w:r w:rsidR="00DA11A9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A11A9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является</w:t>
      </w:r>
      <w:r w:rsidR="00DA11A9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A11A9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охрана детского здоровья.</w:t>
      </w:r>
      <w:r w:rsidR="00DA11A9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A11A9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От целей образовательного процесса зависит результативность этой деятельности.</w:t>
      </w:r>
      <w:r w:rsidR="00DA11A9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C4845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 условиях внедрения в </w:t>
      </w:r>
      <w:r w:rsidR="00DA11A9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образование нового государственного </w:t>
      </w:r>
      <w:r w:rsidR="00DC4845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образовательного </w:t>
      </w:r>
      <w:r w:rsidR="00DA11A9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станда</w:t>
      </w:r>
      <w:r w:rsidR="00DC4845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рта основного общего </w:t>
      </w:r>
      <w:r w:rsidR="00DA11A9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образования актуальным является</w:t>
      </w:r>
      <w:r w:rsidR="00DA11A9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A11A9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исследование новых возможностей, открывающихся в </w:t>
      </w:r>
      <w:proofErr w:type="spellStart"/>
      <w:r w:rsidR="00DA11A9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здоровьесберегающей</w:t>
      </w:r>
      <w:proofErr w:type="spellEnd"/>
      <w:r w:rsidR="00DA11A9" w:rsidRPr="00DB1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работе школы.</w:t>
      </w:r>
    </w:p>
    <w:p w:rsidR="00DC4845" w:rsidRPr="00DB114C" w:rsidRDefault="00C468E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  </w:t>
      </w:r>
      <w:r w:rsidR="003606B2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</w:t>
      </w:r>
      <w:r w:rsidR="00DA11A9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>На современном этапе развития школы приоритетным является забота о здоровье учащихся, которая происходит</w:t>
      </w:r>
      <w:r w:rsidR="00DA11A9" w:rsidRPr="00DB114C">
        <w:rPr>
          <w:color w:val="000000" w:themeColor="text1"/>
          <w:sz w:val="28"/>
          <w:szCs w:val="28"/>
          <w:shd w:val="clear" w:color="auto" w:fill="FFFFFF"/>
        </w:rPr>
        <w:t> </w:t>
      </w:r>
      <w:r w:rsidR="00DA11A9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на профессиональной основе в рамках реализации в школе </w:t>
      </w:r>
      <w:proofErr w:type="spellStart"/>
      <w:r w:rsidR="00DA11A9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>здоровьесберегающей</w:t>
      </w:r>
      <w:proofErr w:type="spellEnd"/>
      <w:r w:rsidR="00DA11A9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педагогики.</w:t>
      </w:r>
      <w:r w:rsidR="00DA11A9" w:rsidRPr="00DB114C">
        <w:rPr>
          <w:color w:val="000000" w:themeColor="text1"/>
          <w:sz w:val="28"/>
          <w:szCs w:val="28"/>
          <w:shd w:val="clear" w:color="auto" w:fill="FFFFFF"/>
        </w:rPr>
        <w:t> </w:t>
      </w:r>
      <w:r w:rsidR="00DA11A9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По определению Н. К. Смирнова, </w:t>
      </w:r>
      <w:proofErr w:type="spellStart"/>
      <w:r w:rsidR="00DA11A9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>здоровьеформирующие</w:t>
      </w:r>
      <w:proofErr w:type="spellEnd"/>
      <w:r w:rsidR="00DA11A9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образовательные технологии –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  <w:r w:rsidR="00DA11A9" w:rsidRPr="00DB114C">
        <w:rPr>
          <w:color w:val="000000" w:themeColor="text1"/>
          <w:sz w:val="28"/>
          <w:szCs w:val="28"/>
          <w:shd w:val="clear" w:color="auto" w:fill="FFFFFF"/>
        </w:rPr>
        <w:t> </w:t>
      </w:r>
      <w:r w:rsidR="00DA11A9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Цель </w:t>
      </w:r>
      <w:proofErr w:type="spellStart"/>
      <w:r w:rsidR="00DA11A9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>здоровьесберегающих</w:t>
      </w:r>
      <w:proofErr w:type="spellEnd"/>
      <w:r w:rsidR="00DA11A9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технологий обучения</w:t>
      </w:r>
      <w:r w:rsidR="00DA11A9" w:rsidRPr="00DB114C">
        <w:rPr>
          <w:color w:val="000000" w:themeColor="text1"/>
          <w:sz w:val="28"/>
          <w:szCs w:val="28"/>
          <w:shd w:val="clear" w:color="auto" w:fill="FFFFFF"/>
        </w:rPr>
        <w:t> </w:t>
      </w:r>
      <w:r w:rsidR="00DA11A9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>–</w:t>
      </w:r>
      <w:r w:rsidR="00DA11A9" w:rsidRPr="00DB114C">
        <w:rPr>
          <w:color w:val="000000" w:themeColor="text1"/>
          <w:sz w:val="28"/>
          <w:szCs w:val="28"/>
          <w:shd w:val="clear" w:color="auto" w:fill="FFFFFF"/>
        </w:rPr>
        <w:t> </w:t>
      </w:r>
      <w:r w:rsidR="00DA11A9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>обеспечить школьника возможностью сохранения здоровья за период обучения в школе, сформировать у него необходимые знания, умения и навыки здорового</w:t>
      </w:r>
      <w:r w:rsidR="00DA11A9" w:rsidRPr="00DB114C">
        <w:rPr>
          <w:color w:val="000000" w:themeColor="text1"/>
          <w:sz w:val="28"/>
          <w:szCs w:val="28"/>
          <w:shd w:val="clear" w:color="auto" w:fill="FFFFFF"/>
        </w:rPr>
        <w:t> </w:t>
      </w:r>
      <w:r w:rsidR="00DA11A9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>образа жизни, научить использоват</w:t>
      </w:r>
      <w:r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>ь</w:t>
      </w:r>
      <w:r w:rsidR="00D016B7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полученные знания в повседневной жизни.</w:t>
      </w:r>
    </w:p>
    <w:p w:rsidR="005D20DB" w:rsidRPr="00DB114C" w:rsidRDefault="008642EC" w:rsidP="00DB114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b/>
          <w:color w:val="000000" w:themeColor="text1"/>
          <w:sz w:val="28"/>
          <w:szCs w:val="28"/>
          <w:lang w:val="ru-RU"/>
        </w:rPr>
        <w:lastRenderedPageBreak/>
        <w:t xml:space="preserve">      </w:t>
      </w:r>
      <w:r w:rsidR="00C77667" w:rsidRPr="00DB114C">
        <w:rPr>
          <w:b/>
          <w:color w:val="000000" w:themeColor="text1"/>
          <w:sz w:val="28"/>
          <w:szCs w:val="28"/>
          <w:lang w:val="ru-RU"/>
        </w:rPr>
        <w:t>Актуальность</w:t>
      </w:r>
      <w:r w:rsidR="00C77667" w:rsidRPr="00DB114C">
        <w:rPr>
          <w:color w:val="000000" w:themeColor="text1"/>
          <w:sz w:val="28"/>
          <w:szCs w:val="28"/>
          <w:lang w:val="ru-RU"/>
        </w:rPr>
        <w:t>:</w:t>
      </w:r>
      <w:r w:rsidR="0084136F" w:rsidRPr="00DB114C">
        <w:rPr>
          <w:color w:val="000000" w:themeColor="text1"/>
          <w:sz w:val="28"/>
          <w:szCs w:val="28"/>
          <w:lang w:val="ru-RU"/>
        </w:rPr>
        <w:t xml:space="preserve"> </w:t>
      </w:r>
      <w:r w:rsidR="00C77667" w:rsidRPr="00DB114C">
        <w:rPr>
          <w:color w:val="000000" w:themeColor="text1"/>
          <w:sz w:val="28"/>
          <w:szCs w:val="28"/>
          <w:lang w:val="ru-RU"/>
        </w:rPr>
        <w:t xml:space="preserve">В настоящее время является актуальным вопрос оздоровления учащихся школьного возраста. В эти годы формируется осанка, идет активный рост и развитие всех систем организма. По мнению медиков, 75 процентов всех болезней человека заложено в детские годы. В сегодняшних условиях мы сталкиваемся с существенным общим ухудшением состояния </w:t>
      </w:r>
    </w:p>
    <w:p w:rsidR="00C77667" w:rsidRPr="00DB114C" w:rsidRDefault="00C77667" w:rsidP="00DB114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здоровья детей, что связано с экономическим и социальным неблагополучием многих молодых семей, ослаблением иммунитета, генетических нарушений, плохой экологией т.п. Среди факторов, обуславливающих здоровье человека, на долю экологических приходится примерно 20-25% всех воздействий; 20% составляют биологические (наследственные) факторы; 10% - развитие медицины и организация системы здравоохранения. Основным же фактором, влияние которого на здоровье оценивается в 50-55%, является образ жизни. Поэтому понятие "здоровье" необходимо рассматривать комплексно</w:t>
      </w:r>
      <w:r w:rsidR="0084136F" w:rsidRPr="00DB114C">
        <w:rPr>
          <w:color w:val="000000" w:themeColor="text1"/>
          <w:sz w:val="28"/>
          <w:szCs w:val="28"/>
          <w:lang w:val="ru-RU"/>
        </w:rPr>
        <w:t>.</w:t>
      </w:r>
    </w:p>
    <w:p w:rsidR="00DC4845" w:rsidRPr="00DB114C" w:rsidRDefault="0084136F" w:rsidP="00DB114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B114C">
        <w:rPr>
          <w:b/>
          <w:color w:val="000000" w:themeColor="text1"/>
          <w:sz w:val="28"/>
          <w:szCs w:val="28"/>
          <w:shd w:val="clear" w:color="auto" w:fill="F9FAFA"/>
          <w:lang w:val="ru-RU"/>
        </w:rPr>
        <w:t xml:space="preserve">         </w:t>
      </w:r>
      <w:r w:rsidRPr="00DB114C">
        <w:rPr>
          <w:b/>
          <w:color w:val="000000" w:themeColor="text1"/>
          <w:sz w:val="28"/>
          <w:szCs w:val="28"/>
          <w:lang w:val="ru-RU"/>
        </w:rPr>
        <w:t>Цель:</w:t>
      </w:r>
      <w:r w:rsidR="00D12195" w:rsidRPr="00DB114C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DB114C">
        <w:rPr>
          <w:color w:val="000000" w:themeColor="text1"/>
          <w:sz w:val="28"/>
          <w:szCs w:val="28"/>
          <w:lang w:val="ru-RU"/>
        </w:rPr>
        <w:t>разработать систему сохр</w:t>
      </w:r>
      <w:r w:rsidR="00D12195" w:rsidRPr="00DB114C">
        <w:rPr>
          <w:color w:val="000000" w:themeColor="text1"/>
          <w:sz w:val="28"/>
          <w:szCs w:val="28"/>
          <w:lang w:val="ru-RU"/>
        </w:rPr>
        <w:t xml:space="preserve">анения и формирования здоровья   </w:t>
      </w:r>
      <w:r w:rsidRPr="00DB114C">
        <w:rPr>
          <w:color w:val="000000" w:themeColor="text1"/>
          <w:sz w:val="28"/>
          <w:szCs w:val="28"/>
          <w:lang w:val="ru-RU"/>
        </w:rPr>
        <w:t xml:space="preserve">учащихся через </w:t>
      </w:r>
      <w:proofErr w:type="spellStart"/>
      <w:r w:rsidRPr="00DB114C">
        <w:rPr>
          <w:color w:val="000000" w:themeColor="text1"/>
          <w:sz w:val="28"/>
          <w:szCs w:val="28"/>
          <w:lang w:val="ru-RU"/>
        </w:rPr>
        <w:t>здоровьесберегающие</w:t>
      </w:r>
      <w:proofErr w:type="spellEnd"/>
      <w:r w:rsidRPr="00DB114C">
        <w:rPr>
          <w:color w:val="000000" w:themeColor="text1"/>
          <w:sz w:val="28"/>
          <w:szCs w:val="28"/>
          <w:lang w:val="ru-RU"/>
        </w:rPr>
        <w:t xml:space="preserve"> технологии на уроках и во внеклассной работе по биологии</w:t>
      </w:r>
      <w:r w:rsidRPr="00DB114C">
        <w:rPr>
          <w:color w:val="000000" w:themeColor="text1"/>
          <w:sz w:val="28"/>
          <w:szCs w:val="28"/>
          <w:shd w:val="clear" w:color="auto" w:fill="F9FAFA"/>
          <w:lang w:val="ru-RU"/>
        </w:rPr>
        <w:t>.</w:t>
      </w:r>
    </w:p>
    <w:p w:rsidR="0084136F" w:rsidRPr="00DB114C" w:rsidRDefault="0084136F" w:rsidP="00DB114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b/>
          <w:color w:val="000000" w:themeColor="text1"/>
          <w:sz w:val="28"/>
          <w:szCs w:val="28"/>
          <w:lang w:val="ru-RU"/>
        </w:rPr>
        <w:t xml:space="preserve">        Объект:</w:t>
      </w:r>
      <w:r w:rsidRPr="00DB114C">
        <w:rPr>
          <w:color w:val="000000" w:themeColor="text1"/>
          <w:sz w:val="28"/>
          <w:szCs w:val="28"/>
          <w:lang w:val="ru-RU"/>
        </w:rPr>
        <w:t xml:space="preserve"> образовательный процесс в основной школе, направленный на </w:t>
      </w:r>
      <w:proofErr w:type="spellStart"/>
      <w:r w:rsidRPr="00DB114C">
        <w:rPr>
          <w:color w:val="000000" w:themeColor="text1"/>
          <w:sz w:val="28"/>
          <w:szCs w:val="28"/>
          <w:lang w:val="ru-RU"/>
        </w:rPr>
        <w:t>здоровьесбережение</w:t>
      </w:r>
      <w:proofErr w:type="spellEnd"/>
      <w:r w:rsidRPr="00DB114C">
        <w:rPr>
          <w:color w:val="000000" w:themeColor="text1"/>
          <w:sz w:val="28"/>
          <w:szCs w:val="28"/>
          <w:lang w:val="ru-RU"/>
        </w:rPr>
        <w:t xml:space="preserve"> детей.</w:t>
      </w:r>
    </w:p>
    <w:p w:rsidR="0084136F" w:rsidRPr="00DB114C" w:rsidRDefault="0084136F" w:rsidP="00DB114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b/>
          <w:color w:val="000000" w:themeColor="text1"/>
          <w:sz w:val="28"/>
          <w:szCs w:val="28"/>
          <w:lang w:val="ru-RU"/>
        </w:rPr>
        <w:t xml:space="preserve">       Предмет</w:t>
      </w:r>
      <w:r w:rsidRPr="00DB114C">
        <w:rPr>
          <w:color w:val="000000" w:themeColor="text1"/>
          <w:sz w:val="28"/>
          <w:szCs w:val="28"/>
          <w:lang w:val="ru-RU"/>
        </w:rPr>
        <w:t xml:space="preserve">: организационно-педагогические условия формирования </w:t>
      </w:r>
      <w:proofErr w:type="spellStart"/>
      <w:r w:rsidRPr="00DB114C">
        <w:rPr>
          <w:color w:val="000000" w:themeColor="text1"/>
          <w:sz w:val="28"/>
          <w:szCs w:val="28"/>
          <w:lang w:val="ru-RU"/>
        </w:rPr>
        <w:t>здоровьесберегающего</w:t>
      </w:r>
      <w:proofErr w:type="spellEnd"/>
      <w:r w:rsidRPr="00DB114C">
        <w:rPr>
          <w:color w:val="000000" w:themeColor="text1"/>
          <w:sz w:val="28"/>
          <w:szCs w:val="28"/>
          <w:lang w:val="ru-RU"/>
        </w:rPr>
        <w:t xml:space="preserve"> обучения в условиях образовательного процесса основной школы.</w:t>
      </w:r>
    </w:p>
    <w:p w:rsidR="00424E4C" w:rsidRPr="00DB114C" w:rsidRDefault="00424E4C" w:rsidP="00DB11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Задачи:</w:t>
      </w:r>
    </w:p>
    <w:p w:rsidR="00DC4845" w:rsidRPr="00DB114C" w:rsidRDefault="00424E4C" w:rsidP="00DB11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1.</w:t>
      </w:r>
      <w:r w:rsidR="005D20DB"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Изучить и проанализировать научно-методическую литературу и практический опыт по проблеме.</w:t>
      </w:r>
    </w:p>
    <w:p w:rsidR="003606B2" w:rsidRPr="00DB114C" w:rsidRDefault="003606B2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       2.</w:t>
      </w:r>
      <w:r w:rsidR="005D20DB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Изучить влияние </w:t>
      </w:r>
      <w:proofErr w:type="spellStart"/>
      <w:r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>здоровьесберегающих</w:t>
      </w:r>
      <w:proofErr w:type="spellEnd"/>
      <w:r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технологий на здоровье учащихся.</w:t>
      </w:r>
    </w:p>
    <w:p w:rsidR="003606B2" w:rsidRPr="00DB114C" w:rsidRDefault="00B11BE0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       3.</w:t>
      </w:r>
      <w:r w:rsidR="005D20DB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>Внедри</w:t>
      </w:r>
      <w:r w:rsidR="003606B2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ть в практику работы элементы </w:t>
      </w:r>
      <w:proofErr w:type="spellStart"/>
      <w:r w:rsidR="003606B2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>здоровьесберегающих</w:t>
      </w:r>
      <w:proofErr w:type="spellEnd"/>
      <w:r w:rsidR="003606B2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технологий.</w:t>
      </w:r>
    </w:p>
    <w:p w:rsidR="006F60FD" w:rsidRPr="00DB114C" w:rsidRDefault="006F60FD" w:rsidP="00DB114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     </w:t>
      </w:r>
      <w:r w:rsidR="003606B2"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3606B2" w:rsidRPr="00DB114C">
        <w:rPr>
          <w:color w:val="000000" w:themeColor="text1"/>
          <w:sz w:val="28"/>
          <w:szCs w:val="28"/>
          <w:lang w:val="ru-RU"/>
        </w:rPr>
        <w:t>4.</w:t>
      </w:r>
      <w:r w:rsidR="005D20DB" w:rsidRPr="00DB114C">
        <w:rPr>
          <w:color w:val="000000" w:themeColor="text1"/>
          <w:sz w:val="28"/>
          <w:szCs w:val="28"/>
          <w:lang w:val="ru-RU"/>
        </w:rPr>
        <w:t xml:space="preserve"> </w:t>
      </w:r>
      <w:r w:rsidR="003606B2" w:rsidRPr="00DB114C">
        <w:rPr>
          <w:color w:val="000000" w:themeColor="text1"/>
          <w:sz w:val="28"/>
          <w:szCs w:val="28"/>
          <w:lang w:val="ru-RU"/>
        </w:rPr>
        <w:t xml:space="preserve">Разработать и апробировать продукт проекта </w:t>
      </w:r>
      <w:r w:rsidR="005D20DB" w:rsidRPr="00DB114C">
        <w:rPr>
          <w:color w:val="000000" w:themeColor="text1"/>
          <w:sz w:val="28"/>
          <w:szCs w:val="28"/>
          <w:lang w:val="ru-RU"/>
        </w:rPr>
        <w:t>«</w:t>
      </w:r>
      <w:r w:rsidR="005D20DB" w:rsidRPr="00DB114C">
        <w:rPr>
          <w:bCs/>
          <w:iCs/>
          <w:color w:val="000000" w:themeColor="text1"/>
          <w:sz w:val="28"/>
          <w:szCs w:val="28"/>
          <w:lang w:val="ru-RU"/>
        </w:rPr>
        <w:t xml:space="preserve">Конспект </w:t>
      </w:r>
      <w:r w:rsidRPr="00DB114C">
        <w:rPr>
          <w:bCs/>
          <w:iCs/>
          <w:color w:val="000000" w:themeColor="text1"/>
          <w:sz w:val="28"/>
          <w:szCs w:val="28"/>
          <w:lang w:val="ru-RU"/>
        </w:rPr>
        <w:t xml:space="preserve">урока в 8 классе с элементами </w:t>
      </w:r>
      <w:proofErr w:type="spellStart"/>
      <w:r w:rsidR="005D20DB" w:rsidRPr="00DB114C">
        <w:rPr>
          <w:bCs/>
          <w:iCs/>
          <w:color w:val="000000" w:themeColor="text1"/>
          <w:sz w:val="28"/>
          <w:szCs w:val="28"/>
          <w:lang w:val="ru-RU"/>
        </w:rPr>
        <w:t>здоровьесбережения</w:t>
      </w:r>
      <w:proofErr w:type="spellEnd"/>
      <w:r w:rsidR="005D20DB" w:rsidRPr="00DB114C">
        <w:rPr>
          <w:bCs/>
          <w:iCs/>
          <w:color w:val="000000" w:themeColor="text1"/>
          <w:sz w:val="28"/>
          <w:szCs w:val="28"/>
          <w:lang w:val="ru-RU"/>
        </w:rPr>
        <w:t xml:space="preserve"> по теме «Витамины»</w:t>
      </w:r>
      <w:r w:rsidR="00686A43" w:rsidRPr="00DB114C">
        <w:rPr>
          <w:bCs/>
          <w:iCs/>
          <w:color w:val="000000" w:themeColor="text1"/>
          <w:sz w:val="28"/>
          <w:szCs w:val="28"/>
          <w:lang w:val="ru-RU"/>
        </w:rPr>
        <w:t>.</w:t>
      </w:r>
    </w:p>
    <w:p w:rsidR="003A2248" w:rsidRPr="00DB114C" w:rsidRDefault="003A2248" w:rsidP="00DB114C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5D20DB" w:rsidRPr="00DB114C" w:rsidRDefault="005D20DB" w:rsidP="00DB114C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5D20DB" w:rsidRPr="00DB114C" w:rsidRDefault="005D20DB" w:rsidP="00DB114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DC4845" w:rsidRPr="00DB114C" w:rsidRDefault="00DC4845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 xml:space="preserve"> </w:t>
      </w:r>
      <w:r w:rsidRPr="00DB114C">
        <w:rPr>
          <w:b/>
          <w:color w:val="000000" w:themeColor="text1"/>
          <w:sz w:val="28"/>
          <w:szCs w:val="28"/>
          <w:lang w:val="ru-RU"/>
        </w:rPr>
        <w:t>1</w:t>
      </w:r>
      <w:r w:rsidR="00C24F2B" w:rsidRPr="00DB114C">
        <w:rPr>
          <w:b/>
          <w:color w:val="000000" w:themeColor="text1"/>
          <w:sz w:val="28"/>
          <w:szCs w:val="28"/>
          <w:lang w:val="ru-RU"/>
        </w:rPr>
        <w:t>.</w:t>
      </w:r>
      <w:r w:rsidRPr="00DB114C">
        <w:rPr>
          <w:b/>
          <w:color w:val="000000" w:themeColor="text1"/>
          <w:sz w:val="28"/>
          <w:szCs w:val="28"/>
        </w:rPr>
        <w:t> </w:t>
      </w:r>
      <w:r w:rsidRPr="00DB114C">
        <w:rPr>
          <w:b/>
          <w:color w:val="000000" w:themeColor="text1"/>
          <w:sz w:val="28"/>
          <w:szCs w:val="28"/>
          <w:lang w:val="ru-RU"/>
        </w:rPr>
        <w:t xml:space="preserve">Сущность </w:t>
      </w:r>
      <w:proofErr w:type="spellStart"/>
      <w:r w:rsidRPr="00DB114C">
        <w:rPr>
          <w:b/>
          <w:color w:val="000000" w:themeColor="text1"/>
          <w:sz w:val="28"/>
          <w:szCs w:val="28"/>
          <w:lang w:val="ru-RU"/>
        </w:rPr>
        <w:t>здоровьесберегающей</w:t>
      </w:r>
      <w:proofErr w:type="spellEnd"/>
      <w:r w:rsidRPr="00DB114C">
        <w:rPr>
          <w:b/>
          <w:color w:val="000000" w:themeColor="text1"/>
          <w:sz w:val="28"/>
          <w:szCs w:val="28"/>
          <w:lang w:val="ru-RU"/>
        </w:rPr>
        <w:t xml:space="preserve"> технологии в </w:t>
      </w:r>
      <w:r w:rsidR="00686A43" w:rsidRPr="00DB114C">
        <w:rPr>
          <w:b/>
          <w:color w:val="000000" w:themeColor="text1"/>
          <w:sz w:val="28"/>
          <w:szCs w:val="28"/>
          <w:lang w:val="ru-RU"/>
        </w:rPr>
        <w:t>современной системе образования</w:t>
      </w:r>
    </w:p>
    <w:p w:rsidR="00DC4845" w:rsidRPr="00DB114C" w:rsidRDefault="00DC4845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lang w:val="ru-RU"/>
        </w:rPr>
      </w:pPr>
      <w:r w:rsidRPr="00DB114C">
        <w:rPr>
          <w:b/>
          <w:color w:val="000000" w:themeColor="text1"/>
          <w:sz w:val="28"/>
          <w:szCs w:val="28"/>
          <w:lang w:val="ru-RU"/>
        </w:rPr>
        <w:t>1.1</w:t>
      </w:r>
      <w:r w:rsidR="00C24F2B" w:rsidRPr="00DB114C">
        <w:rPr>
          <w:b/>
          <w:color w:val="000000" w:themeColor="text1"/>
          <w:sz w:val="28"/>
          <w:szCs w:val="28"/>
          <w:lang w:val="ru-RU"/>
        </w:rPr>
        <w:t>.</w:t>
      </w:r>
      <w:r w:rsidRPr="00DB114C">
        <w:rPr>
          <w:b/>
          <w:color w:val="000000" w:themeColor="text1"/>
          <w:sz w:val="28"/>
          <w:szCs w:val="28"/>
        </w:rPr>
        <w:t> </w:t>
      </w:r>
      <w:r w:rsidRPr="00DB114C">
        <w:rPr>
          <w:b/>
          <w:color w:val="000000" w:themeColor="text1"/>
          <w:sz w:val="28"/>
          <w:szCs w:val="28"/>
          <w:lang w:val="ru-RU"/>
        </w:rPr>
        <w:t xml:space="preserve">Современные подходы к проблеме формирования </w:t>
      </w:r>
      <w:proofErr w:type="spellStart"/>
      <w:r w:rsidRPr="00DB114C">
        <w:rPr>
          <w:b/>
          <w:color w:val="000000" w:themeColor="text1"/>
          <w:sz w:val="28"/>
          <w:szCs w:val="28"/>
          <w:lang w:val="ru-RU"/>
        </w:rPr>
        <w:t>здоровьесберегающей</w:t>
      </w:r>
      <w:proofErr w:type="spellEnd"/>
      <w:r w:rsidRPr="00DB114C">
        <w:rPr>
          <w:b/>
          <w:color w:val="000000" w:themeColor="text1"/>
          <w:sz w:val="28"/>
          <w:szCs w:val="28"/>
          <w:lang w:val="ru-RU"/>
        </w:rPr>
        <w:t xml:space="preserve"> среды в</w:t>
      </w:r>
      <w:r w:rsidRPr="00DB114C">
        <w:rPr>
          <w:b/>
          <w:color w:val="000000" w:themeColor="text1"/>
          <w:sz w:val="28"/>
          <w:szCs w:val="28"/>
        </w:rPr>
        <w:t> </w:t>
      </w:r>
      <w:r w:rsidR="001A1120" w:rsidRPr="00DB114C">
        <w:rPr>
          <w:b/>
          <w:color w:val="000000" w:themeColor="text1"/>
          <w:sz w:val="28"/>
          <w:szCs w:val="28"/>
          <w:lang w:val="ru-RU"/>
        </w:rPr>
        <w:t>школе</w:t>
      </w:r>
    </w:p>
    <w:p w:rsidR="00DC4845" w:rsidRPr="00DB114C" w:rsidRDefault="00C468E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 xml:space="preserve">      </w:t>
      </w:r>
      <w:r w:rsidR="00DC4845" w:rsidRPr="00DB114C">
        <w:rPr>
          <w:color w:val="000000" w:themeColor="text1"/>
          <w:sz w:val="28"/>
          <w:szCs w:val="28"/>
          <w:lang w:val="ru-RU"/>
        </w:rPr>
        <w:t>Впервые стандарт основного общего образования предусматривает включение в содержание здорового образа жизни ребенка,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 xml:space="preserve">умений регуляции своей ведущей деятельности – учения, общения, познания, социальной практики – и формулирует требования к формированию у учащихся средств ее осознанной </w:t>
      </w:r>
      <w:proofErr w:type="spellStart"/>
      <w:r w:rsidR="00DC4845" w:rsidRPr="00DB114C">
        <w:rPr>
          <w:color w:val="000000" w:themeColor="text1"/>
          <w:sz w:val="28"/>
          <w:szCs w:val="28"/>
          <w:lang w:val="ru-RU"/>
        </w:rPr>
        <w:t>саморегуляции</w:t>
      </w:r>
      <w:proofErr w:type="spellEnd"/>
      <w:r w:rsidR="00DC4845" w:rsidRPr="00DB114C">
        <w:rPr>
          <w:color w:val="000000" w:themeColor="text1"/>
          <w:sz w:val="28"/>
          <w:szCs w:val="28"/>
          <w:lang w:val="ru-RU"/>
        </w:rPr>
        <w:t>. Ключевая задача ГОС – формирование у учащихся умений самообучения, самовоспитания, саморазвития – как инструмента проектирования учащимися индивидуальных траекторий обучений.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 xml:space="preserve">Как средство самостоятельного приобретения в течение жизни знаний о здоровом образе жизни, а также их обновлении и использовании в нестандартных жизненных ситуациях, является </w:t>
      </w:r>
      <w:proofErr w:type="gramStart"/>
      <w:r w:rsidR="00DC4845" w:rsidRPr="00DB114C">
        <w:rPr>
          <w:color w:val="000000" w:themeColor="text1"/>
          <w:sz w:val="28"/>
          <w:szCs w:val="28"/>
          <w:lang w:val="ru-RU"/>
        </w:rPr>
        <w:t>следствием</w:t>
      </w:r>
      <w:r w:rsidRPr="00DB114C">
        <w:rPr>
          <w:color w:val="000000" w:themeColor="text1"/>
          <w:sz w:val="28"/>
          <w:szCs w:val="28"/>
          <w:lang w:val="ru-RU"/>
        </w:rPr>
        <w:t xml:space="preserve"> 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>развития</w:t>
      </w:r>
      <w:proofErr w:type="gramEnd"/>
      <w:r w:rsidR="00DC4845" w:rsidRPr="00DB114C">
        <w:rPr>
          <w:color w:val="000000" w:themeColor="text1"/>
          <w:sz w:val="28"/>
          <w:szCs w:val="28"/>
          <w:lang w:val="ru-RU"/>
        </w:rPr>
        <w:t xml:space="preserve"> 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>универсальных</w:t>
      </w:r>
      <w:r w:rsidR="001A1120" w:rsidRPr="00DB114C">
        <w:rPr>
          <w:color w:val="000000" w:themeColor="text1"/>
          <w:sz w:val="28"/>
          <w:szCs w:val="28"/>
          <w:lang w:val="ru-RU"/>
        </w:rPr>
        <w:t xml:space="preserve"> </w:t>
      </w:r>
      <w:r w:rsidR="00DC4845" w:rsidRPr="00DB114C">
        <w:rPr>
          <w:color w:val="000000" w:themeColor="text1"/>
          <w:sz w:val="28"/>
          <w:szCs w:val="28"/>
          <w:lang w:val="ru-RU"/>
        </w:rPr>
        <w:t>учебных действий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>у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>учащихся.</w:t>
      </w:r>
    </w:p>
    <w:p w:rsidR="00DC4845" w:rsidRPr="00DB114C" w:rsidRDefault="001A1120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 xml:space="preserve"> </w:t>
      </w:r>
      <w:r w:rsidR="00C468E7" w:rsidRPr="00DB114C">
        <w:rPr>
          <w:color w:val="000000" w:themeColor="text1"/>
          <w:sz w:val="28"/>
          <w:szCs w:val="28"/>
          <w:lang w:val="ru-RU"/>
        </w:rPr>
        <w:t xml:space="preserve">    </w:t>
      </w:r>
      <w:r w:rsidRPr="00DB114C">
        <w:rPr>
          <w:color w:val="000000" w:themeColor="text1"/>
          <w:sz w:val="28"/>
          <w:szCs w:val="28"/>
          <w:lang w:val="ru-RU"/>
        </w:rPr>
        <w:t xml:space="preserve">В пакет документов </w:t>
      </w:r>
      <w:r w:rsidR="00DC4845" w:rsidRPr="00DB114C">
        <w:rPr>
          <w:color w:val="000000" w:themeColor="text1"/>
          <w:sz w:val="28"/>
          <w:szCs w:val="28"/>
          <w:lang w:val="ru-RU"/>
        </w:rPr>
        <w:t>ГОС впервые вошла Программа формирования ценности здоровья и здорового образа жизни. На ее основе школа, используя накопленный опыт формирования культуры здоровья учащихся, конструирует свою одноименную Про</w:t>
      </w:r>
      <w:r w:rsidRPr="00DB114C">
        <w:rPr>
          <w:color w:val="000000" w:themeColor="text1"/>
          <w:sz w:val="28"/>
          <w:szCs w:val="28"/>
          <w:lang w:val="ru-RU"/>
        </w:rPr>
        <w:t xml:space="preserve">грамму, </w:t>
      </w:r>
      <w:proofErr w:type="gramStart"/>
      <w:r w:rsidRPr="00DB114C">
        <w:rPr>
          <w:color w:val="000000" w:themeColor="text1"/>
          <w:sz w:val="28"/>
          <w:szCs w:val="28"/>
          <w:lang w:val="ru-RU"/>
        </w:rPr>
        <w:t>учитывающую  культурные</w:t>
      </w:r>
      <w:proofErr w:type="gramEnd"/>
      <w:r w:rsidRPr="00DB114C">
        <w:rPr>
          <w:color w:val="000000" w:themeColor="text1"/>
          <w:sz w:val="28"/>
          <w:szCs w:val="28"/>
          <w:lang w:val="ru-RU"/>
        </w:rPr>
        <w:t>, этнические,</w:t>
      </w:r>
      <w:r w:rsidR="00DC4845" w:rsidRPr="00DB114C">
        <w:rPr>
          <w:color w:val="000000" w:themeColor="text1"/>
          <w:sz w:val="28"/>
          <w:szCs w:val="28"/>
          <w:lang w:val="ru-RU"/>
        </w:rPr>
        <w:t xml:space="preserve"> социальные, природные особенности и контингент учащихся. Программу формирования ценности здоровья и здорового образа жизни дополняет Программа духовно-нравственного развития учащихся, определяющая пути формирования их личностного здоровья.</w:t>
      </w:r>
    </w:p>
    <w:p w:rsidR="00DC4845" w:rsidRPr="00DB114C" w:rsidRDefault="00C468E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 xml:space="preserve">     </w:t>
      </w:r>
      <w:r w:rsidR="00DC4845" w:rsidRPr="00DB114C">
        <w:rPr>
          <w:color w:val="000000" w:themeColor="text1"/>
          <w:sz w:val="28"/>
          <w:szCs w:val="28"/>
          <w:lang w:val="ru-RU"/>
        </w:rPr>
        <w:t>Исследованием проблемы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 xml:space="preserve">формирования </w:t>
      </w:r>
      <w:proofErr w:type="spellStart"/>
      <w:r w:rsidR="00DC4845" w:rsidRPr="00DB114C">
        <w:rPr>
          <w:color w:val="000000" w:themeColor="text1"/>
          <w:sz w:val="28"/>
          <w:szCs w:val="28"/>
          <w:lang w:val="ru-RU"/>
        </w:rPr>
        <w:t>здоровьесберегающей</w:t>
      </w:r>
      <w:proofErr w:type="spellEnd"/>
      <w:r w:rsidR="00DC4845" w:rsidRPr="00DB114C">
        <w:rPr>
          <w:color w:val="000000" w:themeColor="text1"/>
          <w:sz w:val="28"/>
          <w:szCs w:val="28"/>
          <w:lang w:val="ru-RU"/>
        </w:rPr>
        <w:t xml:space="preserve"> среды в школе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>занимались такие учёные как</w:t>
      </w:r>
      <w:r w:rsidR="00DC4845" w:rsidRPr="00DB114C">
        <w:rPr>
          <w:color w:val="000000" w:themeColor="text1"/>
          <w:sz w:val="28"/>
          <w:szCs w:val="28"/>
        </w:rPr>
        <w:t> </w:t>
      </w:r>
      <w:proofErr w:type="spellStart"/>
      <w:r w:rsidR="00DC4845" w:rsidRPr="00DB114C">
        <w:rPr>
          <w:color w:val="000000" w:themeColor="text1"/>
          <w:sz w:val="28"/>
          <w:szCs w:val="28"/>
          <w:lang w:val="ru-RU"/>
        </w:rPr>
        <w:t>Брехман</w:t>
      </w:r>
      <w:proofErr w:type="spellEnd"/>
      <w:r w:rsidR="00DC4845" w:rsidRPr="00DB114C">
        <w:rPr>
          <w:color w:val="000000" w:themeColor="text1"/>
          <w:sz w:val="28"/>
          <w:szCs w:val="28"/>
          <w:lang w:val="ru-RU"/>
        </w:rPr>
        <w:t xml:space="preserve"> И.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 xml:space="preserve">И, </w:t>
      </w:r>
      <w:proofErr w:type="spellStart"/>
      <w:r w:rsidR="00DC4845" w:rsidRPr="00DB114C">
        <w:rPr>
          <w:color w:val="000000" w:themeColor="text1"/>
          <w:sz w:val="28"/>
          <w:szCs w:val="28"/>
          <w:lang w:val="ru-RU"/>
        </w:rPr>
        <w:t>Виленский</w:t>
      </w:r>
      <w:proofErr w:type="spellEnd"/>
      <w:r w:rsidR="00DC4845" w:rsidRPr="00DB114C">
        <w:rPr>
          <w:color w:val="000000" w:themeColor="text1"/>
          <w:sz w:val="28"/>
          <w:szCs w:val="28"/>
          <w:lang w:val="ru-RU"/>
        </w:rPr>
        <w:t xml:space="preserve"> М.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>Я,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>Вишневский В.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>А., Зайцев Г.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>К., Ирхин В.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>Н., Калачёв Г.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 xml:space="preserve">А., </w:t>
      </w:r>
      <w:proofErr w:type="spellStart"/>
      <w:r w:rsidR="00DC4845" w:rsidRPr="00DB114C">
        <w:rPr>
          <w:color w:val="000000" w:themeColor="text1"/>
          <w:sz w:val="28"/>
          <w:szCs w:val="28"/>
          <w:lang w:val="ru-RU"/>
        </w:rPr>
        <w:t>Лищук</w:t>
      </w:r>
      <w:proofErr w:type="spellEnd"/>
      <w:r w:rsidR="00DC4845" w:rsidRPr="00DB114C">
        <w:rPr>
          <w:color w:val="000000" w:themeColor="text1"/>
          <w:sz w:val="28"/>
          <w:szCs w:val="28"/>
          <w:lang w:val="ru-RU"/>
        </w:rPr>
        <w:t xml:space="preserve"> В.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 xml:space="preserve">А., </w:t>
      </w:r>
      <w:proofErr w:type="spellStart"/>
      <w:r w:rsidR="00DC4845" w:rsidRPr="00DB114C">
        <w:rPr>
          <w:color w:val="000000" w:themeColor="text1"/>
          <w:sz w:val="28"/>
          <w:szCs w:val="28"/>
          <w:lang w:val="ru-RU"/>
        </w:rPr>
        <w:t>Мосткова</w:t>
      </w:r>
      <w:proofErr w:type="spellEnd"/>
      <w:r w:rsidR="00DC4845" w:rsidRPr="00DB114C">
        <w:rPr>
          <w:color w:val="000000" w:themeColor="text1"/>
          <w:sz w:val="28"/>
          <w:szCs w:val="28"/>
          <w:lang w:val="ru-RU"/>
        </w:rPr>
        <w:t xml:space="preserve"> Е.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>В., Татарникова Л.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>Г.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>и многие другие.</w:t>
      </w:r>
    </w:p>
    <w:p w:rsidR="00DC4845" w:rsidRPr="00DB114C" w:rsidRDefault="00C468E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lastRenderedPageBreak/>
        <w:t xml:space="preserve">     П</w:t>
      </w:r>
      <w:r w:rsidR="00DC4845" w:rsidRPr="00DB114C">
        <w:rPr>
          <w:color w:val="000000" w:themeColor="text1"/>
          <w:sz w:val="28"/>
          <w:szCs w:val="28"/>
          <w:lang w:val="ru-RU"/>
        </w:rPr>
        <w:t>роанализировав их работы, можно сделать вывод, что термин «</w:t>
      </w:r>
      <w:proofErr w:type="spellStart"/>
      <w:r w:rsidR="00DC4845" w:rsidRPr="00DB114C">
        <w:rPr>
          <w:color w:val="000000" w:themeColor="text1"/>
          <w:sz w:val="28"/>
          <w:szCs w:val="28"/>
          <w:lang w:val="ru-RU"/>
        </w:rPr>
        <w:t>здоровьесберегающая</w:t>
      </w:r>
      <w:proofErr w:type="spellEnd"/>
      <w:r w:rsidR="00DC4845" w:rsidRPr="00DB114C">
        <w:rPr>
          <w:color w:val="000000" w:themeColor="text1"/>
          <w:sz w:val="28"/>
          <w:szCs w:val="28"/>
          <w:lang w:val="ru-RU"/>
        </w:rPr>
        <w:t xml:space="preserve"> педагогика» собирательный. Он включает в себя:</w:t>
      </w:r>
    </w:p>
    <w:p w:rsidR="00DC4845" w:rsidRPr="00DB114C" w:rsidRDefault="00DC4845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1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Необходимо воспитать у учащихся и реализовывать при проведении учебно-воспитательного процесса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педагогическую систему,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основанную на разумном приоритете ценности здоровья;</w:t>
      </w:r>
    </w:p>
    <w:p w:rsidR="00DC4845" w:rsidRPr="00DB114C" w:rsidRDefault="00DC4845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2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Образовательную систему,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провозглашающую приоритет культуры здоровья и технологически обеспечивающую его реализацию при организации обучения, в учебно-воспитательной работе;</w:t>
      </w:r>
    </w:p>
    <w:p w:rsidR="00DC4845" w:rsidRPr="00DB114C" w:rsidRDefault="00DC4845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3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Область медико-психолого-педагогических знаний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о построении образовательного процесса и содержании учебно-воспитательных программ с учётом интересов здоровья учащихся и педагогов.</w:t>
      </w:r>
    </w:p>
    <w:p w:rsidR="00DC4845" w:rsidRPr="00DB114C" w:rsidRDefault="00C468E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 xml:space="preserve">     </w:t>
      </w:r>
      <w:proofErr w:type="spellStart"/>
      <w:r w:rsidR="00DC4845" w:rsidRPr="00DB114C">
        <w:rPr>
          <w:color w:val="000000" w:themeColor="text1"/>
          <w:sz w:val="28"/>
          <w:szCs w:val="28"/>
          <w:lang w:val="ru-RU"/>
        </w:rPr>
        <w:t>Здоровьесберегающая</w:t>
      </w:r>
      <w:proofErr w:type="spellEnd"/>
      <w:r w:rsidR="00DC4845" w:rsidRPr="00DB114C">
        <w:rPr>
          <w:color w:val="000000" w:themeColor="text1"/>
          <w:sz w:val="28"/>
          <w:szCs w:val="28"/>
          <w:lang w:val="ru-RU"/>
        </w:rPr>
        <w:t xml:space="preserve"> педагогика базируется на </w:t>
      </w:r>
      <w:proofErr w:type="spellStart"/>
      <w:r w:rsidR="00DC4845" w:rsidRPr="00DB114C">
        <w:rPr>
          <w:color w:val="000000" w:themeColor="text1"/>
          <w:sz w:val="28"/>
          <w:szCs w:val="28"/>
          <w:lang w:val="ru-RU"/>
        </w:rPr>
        <w:t>здоровьесберегающих</w:t>
      </w:r>
      <w:proofErr w:type="spellEnd"/>
      <w:r w:rsidR="00DC4845" w:rsidRPr="00DB114C">
        <w:rPr>
          <w:color w:val="000000" w:themeColor="text1"/>
          <w:sz w:val="28"/>
          <w:szCs w:val="28"/>
          <w:lang w:val="ru-RU"/>
        </w:rPr>
        <w:t xml:space="preserve"> технологиях. Освоение и внедрение </w:t>
      </w:r>
      <w:proofErr w:type="spellStart"/>
      <w:r w:rsidR="00DC4845" w:rsidRPr="00DB114C">
        <w:rPr>
          <w:color w:val="000000" w:themeColor="text1"/>
          <w:sz w:val="28"/>
          <w:szCs w:val="28"/>
          <w:lang w:val="ru-RU"/>
        </w:rPr>
        <w:t>здоровьесберегающих</w:t>
      </w:r>
      <w:proofErr w:type="spellEnd"/>
      <w:r w:rsidR="00DC4845" w:rsidRPr="00DB114C">
        <w:rPr>
          <w:color w:val="000000" w:themeColor="text1"/>
          <w:sz w:val="28"/>
          <w:szCs w:val="28"/>
          <w:lang w:val="ru-RU"/>
        </w:rPr>
        <w:t xml:space="preserve"> технологий в образовательный процесс позволяет сделать его «безопасным» для ученика, четко определив стратегию развития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>–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>здоровье через образование.</w:t>
      </w:r>
    </w:p>
    <w:p w:rsidR="00B11BE0" w:rsidRPr="00DB114C" w:rsidRDefault="00B11BE0" w:rsidP="00DB114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     За последние пять лет здоровье наших детей значительно ухудшилось: каждый пятый школьник оканчивает школу с хроническим заболеванием или даже инвалидностью, По данным медиков ухудшение состояния здоровья происходит в 7 лет, в 10 лет и в период с 12 до 17 лет. Имеется гипотеза, что отрицательное влияние </w:t>
      </w:r>
      <w:proofErr w:type="spellStart"/>
      <w:r w:rsidRPr="00DB11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внутришкольной</w:t>
      </w:r>
      <w:proofErr w:type="spellEnd"/>
      <w:r w:rsidRPr="00DB11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среды и, прежде всего учебных перегрузок в начальной школе составляет порядка 12%, а в старших классах несколько больше 20 %. </w:t>
      </w:r>
    </w:p>
    <w:p w:rsidR="00B11BE0" w:rsidRPr="00DB114C" w:rsidRDefault="00F42CD8" w:rsidP="00DB114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="003A2248" w:rsidRPr="00DB11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Поток научной информации, который обрушивается на детей, напряжённый ритм учебного процесса, неумение учащихся организовать свою деятельность, неполное усвоение учебного материала могут привести к стрессу. Формы проявления стресса могут быть разными: от вспышки гнева, выкриков на уроке до выражения полной апатии, когда ребёнок отказывается что-либо</w:t>
      </w:r>
      <w:r w:rsidR="003A2248" w:rsidRPr="00DB114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A2248" w:rsidRPr="00DB11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делать.</w:t>
      </w:r>
    </w:p>
    <w:p w:rsidR="00B11BE0" w:rsidRPr="00DB114C" w:rsidRDefault="00B11BE0" w:rsidP="00DB114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В чём причины? </w:t>
      </w:r>
    </w:p>
    <w:p w:rsidR="00B11BE0" w:rsidRPr="00DB114C" w:rsidRDefault="00B11BE0" w:rsidP="00DB114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1. Перегрузки в процессе обучения,</w:t>
      </w:r>
    </w:p>
    <w:p w:rsidR="00B11BE0" w:rsidRPr="00DB114C" w:rsidRDefault="00B11BE0" w:rsidP="00DB114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2. Нехватка двигательной активности,</w:t>
      </w:r>
    </w:p>
    <w:p w:rsidR="00B11BE0" w:rsidRPr="00DB114C" w:rsidRDefault="006F60FD" w:rsidP="00DB114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lastRenderedPageBreak/>
        <w:t>3.</w:t>
      </w:r>
      <w:r w:rsidR="00B11BE0" w:rsidRPr="00DB11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Несоответствие материально-</w:t>
      </w:r>
      <w:proofErr w:type="spellStart"/>
      <w:r w:rsidR="00B11BE0" w:rsidRPr="00DB11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технеческой</w:t>
      </w:r>
      <w:proofErr w:type="spellEnd"/>
      <w:r w:rsidR="00B11BE0" w:rsidRPr="00DB11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базы школы санитарно-гигиеническим требованиям, (</w:t>
      </w:r>
      <w:proofErr w:type="gramStart"/>
      <w:r w:rsidR="00B11BE0" w:rsidRPr="00DB11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например</w:t>
      </w:r>
      <w:proofErr w:type="gramEnd"/>
      <w:r w:rsidR="00B11BE0" w:rsidRPr="00DB11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столы, стулья в клас</w:t>
      </w:r>
      <w:r w:rsidR="003A2248" w:rsidRPr="00DB11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се должны быть разной величины</w:t>
      </w:r>
      <w:r w:rsidR="00B11BE0" w:rsidRPr="00DB11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B11BE0" w:rsidRPr="00DB114C" w:rsidRDefault="00B11BE0" w:rsidP="00DB114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4. Питание школьников, медицинское обслуживание.</w:t>
      </w:r>
    </w:p>
    <w:p w:rsidR="00DC4845" w:rsidRPr="00DB114C" w:rsidRDefault="00F42CD8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 xml:space="preserve">      </w:t>
      </w:r>
      <w:r w:rsidR="00DC4845" w:rsidRPr="00DB114C">
        <w:rPr>
          <w:color w:val="000000" w:themeColor="text1"/>
          <w:sz w:val="28"/>
          <w:szCs w:val="28"/>
          <w:lang w:val="ru-RU"/>
        </w:rPr>
        <w:t xml:space="preserve">Именно поэтому в современной образовательной программе особую роль играют </w:t>
      </w:r>
      <w:proofErr w:type="spellStart"/>
      <w:r w:rsidR="00DC4845" w:rsidRPr="00DB114C">
        <w:rPr>
          <w:color w:val="000000" w:themeColor="text1"/>
          <w:sz w:val="28"/>
          <w:szCs w:val="28"/>
          <w:lang w:val="ru-RU"/>
        </w:rPr>
        <w:t>здоровьесберегающие</w:t>
      </w:r>
      <w:proofErr w:type="spellEnd"/>
      <w:r w:rsidR="00DC4845" w:rsidRPr="00DB114C">
        <w:rPr>
          <w:color w:val="000000" w:themeColor="text1"/>
          <w:sz w:val="28"/>
          <w:szCs w:val="28"/>
          <w:lang w:val="ru-RU"/>
        </w:rPr>
        <w:t xml:space="preserve"> технологии, направленные, не только на сохранение здоровья учащихся вообще, но и на своевременное предупреждение подобных заболеваний.</w:t>
      </w:r>
    </w:p>
    <w:p w:rsidR="00DC4845" w:rsidRPr="00DB114C" w:rsidRDefault="00C468E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 xml:space="preserve">     </w:t>
      </w:r>
      <w:r w:rsidR="00DC4845" w:rsidRPr="00DB114C">
        <w:rPr>
          <w:color w:val="000000" w:themeColor="text1"/>
          <w:sz w:val="28"/>
          <w:szCs w:val="28"/>
          <w:lang w:val="ru-RU"/>
        </w:rPr>
        <w:t xml:space="preserve">В системной последовательности приобщение школы и каждого учителя к </w:t>
      </w:r>
      <w:proofErr w:type="spellStart"/>
      <w:r w:rsidR="00DC4845" w:rsidRPr="00DB114C">
        <w:rPr>
          <w:color w:val="000000" w:themeColor="text1"/>
          <w:sz w:val="28"/>
          <w:szCs w:val="28"/>
          <w:lang w:val="ru-RU"/>
        </w:rPr>
        <w:t>здоровьесберегающим</w:t>
      </w:r>
      <w:proofErr w:type="spellEnd"/>
      <w:r w:rsidR="00DC4845" w:rsidRPr="00DB114C">
        <w:rPr>
          <w:color w:val="000000" w:themeColor="text1"/>
          <w:sz w:val="28"/>
          <w:szCs w:val="28"/>
          <w:lang w:val="ru-RU"/>
        </w:rPr>
        <w:t xml:space="preserve"> технологиям выглядит так:</w:t>
      </w:r>
    </w:p>
    <w:p w:rsidR="00DC4845" w:rsidRPr="00DB114C" w:rsidRDefault="00DC4845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1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Осознание проблемы негативного воздействия школы на здоровье учащихся и необходимости ее незамедлительного разрешения;</w:t>
      </w:r>
    </w:p>
    <w:p w:rsidR="00DC4845" w:rsidRPr="00DB114C" w:rsidRDefault="00DC4845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2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Признание педагогами школы своей солидарной ответственности за неблагополучие состояния здоровья школьников;</w:t>
      </w:r>
    </w:p>
    <w:p w:rsidR="00DC4845" w:rsidRPr="00DB114C" w:rsidRDefault="00DC4845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3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 xml:space="preserve">Овладение необходимыми </w:t>
      </w:r>
      <w:proofErr w:type="spellStart"/>
      <w:r w:rsidRPr="00DB114C">
        <w:rPr>
          <w:color w:val="000000" w:themeColor="text1"/>
          <w:sz w:val="28"/>
          <w:szCs w:val="28"/>
          <w:lang w:val="ru-RU"/>
        </w:rPr>
        <w:t>здоровьесберегающими</w:t>
      </w:r>
      <w:proofErr w:type="spellEnd"/>
      <w:r w:rsidRPr="00DB114C">
        <w:rPr>
          <w:color w:val="000000" w:themeColor="text1"/>
          <w:sz w:val="28"/>
          <w:szCs w:val="28"/>
          <w:lang w:val="ru-RU"/>
        </w:rPr>
        <w:t xml:space="preserve"> технологиями;</w:t>
      </w:r>
    </w:p>
    <w:p w:rsidR="00DC4845" w:rsidRPr="00DB114C" w:rsidRDefault="00DC4845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4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Реализация полученной подготовки на практике, в тесном взаимодействии друг с другом, с медиками, с самими учащимися и их родителями.</w:t>
      </w:r>
    </w:p>
    <w:p w:rsidR="00DC4845" w:rsidRPr="00DB114C" w:rsidRDefault="00C468E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 xml:space="preserve">      </w:t>
      </w:r>
      <w:r w:rsidR="00DC4845" w:rsidRPr="00DB114C">
        <w:rPr>
          <w:color w:val="000000" w:themeColor="text1"/>
          <w:sz w:val="28"/>
          <w:szCs w:val="28"/>
          <w:lang w:val="ru-RU"/>
        </w:rPr>
        <w:t xml:space="preserve">В основе </w:t>
      </w:r>
      <w:proofErr w:type="spellStart"/>
      <w:r w:rsidR="00DC4845" w:rsidRPr="00DB114C">
        <w:rPr>
          <w:color w:val="000000" w:themeColor="text1"/>
          <w:sz w:val="28"/>
          <w:szCs w:val="28"/>
          <w:lang w:val="ru-RU"/>
        </w:rPr>
        <w:t>здоровьесберегающих</w:t>
      </w:r>
      <w:proofErr w:type="spellEnd"/>
      <w:r w:rsidR="00DC4845" w:rsidRPr="00DB114C">
        <w:rPr>
          <w:color w:val="000000" w:themeColor="text1"/>
          <w:sz w:val="28"/>
          <w:szCs w:val="28"/>
          <w:lang w:val="ru-RU"/>
        </w:rPr>
        <w:t xml:space="preserve"> технологий в образовании лежит идея сбережения здоровья обучающихся, что само по себе является элементом права на здоровье.</w:t>
      </w:r>
    </w:p>
    <w:p w:rsidR="00DC4845" w:rsidRPr="00DB114C" w:rsidRDefault="00C468E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 xml:space="preserve">     </w:t>
      </w:r>
      <w:proofErr w:type="spellStart"/>
      <w:r w:rsidR="00DC4845" w:rsidRPr="00DB114C">
        <w:rPr>
          <w:color w:val="000000" w:themeColor="text1"/>
          <w:sz w:val="28"/>
          <w:szCs w:val="28"/>
          <w:lang w:val="ru-RU"/>
        </w:rPr>
        <w:t>Здоровьесберегающая</w:t>
      </w:r>
      <w:proofErr w:type="spellEnd"/>
      <w:r w:rsidR="00DC4845" w:rsidRPr="00DB114C">
        <w:rPr>
          <w:color w:val="000000" w:themeColor="text1"/>
          <w:sz w:val="28"/>
          <w:szCs w:val="28"/>
          <w:lang w:val="ru-RU"/>
        </w:rPr>
        <w:t xml:space="preserve"> организация учебного процесса определяется, в том числе, документами, закрепляющими существенные моменты его</w:t>
      </w:r>
      <w:r w:rsidR="00DC4845" w:rsidRPr="00DB114C">
        <w:rPr>
          <w:color w:val="000000" w:themeColor="text1"/>
          <w:sz w:val="28"/>
          <w:szCs w:val="28"/>
        </w:rPr>
        <w:t> </w:t>
      </w:r>
      <w:r w:rsidR="00DC4845" w:rsidRPr="00DB114C">
        <w:rPr>
          <w:color w:val="000000" w:themeColor="text1"/>
          <w:sz w:val="28"/>
          <w:szCs w:val="28"/>
          <w:lang w:val="ru-RU"/>
        </w:rPr>
        <w:t>построения, определяют существенные условия построения учебного процесса в целях сохранения здоровья обучающихся. Например, к ним можно отнести:</w:t>
      </w:r>
    </w:p>
    <w:p w:rsidR="00DC4845" w:rsidRPr="00DB114C" w:rsidRDefault="00DC4845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1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Установление единого максимально допустимого количества часов в неделю с учетом ее продолжительности для всех общеобразовательных учреждений, независимо от языка обучения;</w:t>
      </w:r>
    </w:p>
    <w:p w:rsidR="00DC4845" w:rsidRPr="00DB114C" w:rsidRDefault="00DC4845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2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 xml:space="preserve">Включение в максимально допустимую нагрузку обучающихся часы факультативных, групповых и индивидуальных занятий в школах с соблюдением </w:t>
      </w:r>
      <w:r w:rsidRPr="00DB114C">
        <w:rPr>
          <w:color w:val="000000" w:themeColor="text1"/>
          <w:sz w:val="28"/>
          <w:szCs w:val="28"/>
          <w:lang w:val="ru-RU"/>
        </w:rPr>
        <w:lastRenderedPageBreak/>
        <w:t>требования о том, что обязательная нагрузка не может превышать предельно допустимую;</w:t>
      </w:r>
    </w:p>
    <w:p w:rsidR="00DC4845" w:rsidRPr="00DB114C" w:rsidRDefault="00DC4845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3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Построение школьного расписания уроков с учетом хода дневной и недельной кривой умственной работоспособности обучающихся отдельно для обязательных и факультативных занятий;</w:t>
      </w:r>
    </w:p>
    <w:p w:rsidR="00DC4845" w:rsidRPr="00DB114C" w:rsidRDefault="00DC4845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4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Планирование факультативных занятий в дни с наименьшим количеством обязательных уроков;</w:t>
      </w:r>
    </w:p>
    <w:p w:rsidR="00DC4845" w:rsidRPr="00DB114C" w:rsidRDefault="00DC4845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5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Ограничение продолжительности уроков в школах до 45 минут;</w:t>
      </w:r>
    </w:p>
    <w:p w:rsidR="00DC4845" w:rsidRPr="00DB114C" w:rsidRDefault="00DC4845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6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Установление нормативов для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применения в учебном процессе технических средств обучения (в среднем 15–20 минут);</w:t>
      </w:r>
    </w:p>
    <w:p w:rsidR="00DC4845" w:rsidRPr="00DB114C" w:rsidRDefault="00DC4845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7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Обеспечение условий восстановления работоспособности обучающихся в течение дня путем установления нормативной продолжительности, максимальном использовании свежего воздуха, подвижных игр;</w:t>
      </w:r>
    </w:p>
    <w:p w:rsidR="00DC4845" w:rsidRPr="00DB114C" w:rsidRDefault="00DC4845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8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Применение методов профилактики утомляемости, нарушения осанки, зрения, к которым относят ограничением по плотности учебной работы на уроках по основным предметам до 83% и проведение на уроках физкультминуток и гимнастики для глаз;</w:t>
      </w:r>
    </w:p>
    <w:p w:rsidR="00DC4845" w:rsidRPr="00DB114C" w:rsidRDefault="00DC4845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9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Удовлетворение биологической потребности школьников в движении путем включения предметов двигательно-активного характера;</w:t>
      </w:r>
    </w:p>
    <w:p w:rsidR="00F42CD8" w:rsidRPr="00DB114C" w:rsidRDefault="00DC4845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10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Организация домашних заданий с учетом возможностей их выполнения и учетом индивидуальных психофизиологических особенностей детей.</w:t>
      </w:r>
    </w:p>
    <w:p w:rsidR="00F42CD8" w:rsidRPr="00DB114C" w:rsidRDefault="00F42CD8" w:rsidP="00DB114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03533D" w:rsidRPr="00DB114C" w:rsidRDefault="0003533D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lang w:val="ru-RU"/>
        </w:rPr>
      </w:pPr>
      <w:r w:rsidRPr="00DB114C">
        <w:rPr>
          <w:b/>
          <w:color w:val="000000" w:themeColor="text1"/>
          <w:sz w:val="28"/>
          <w:szCs w:val="28"/>
          <w:lang w:val="ru-RU"/>
        </w:rPr>
        <w:t>1.2</w:t>
      </w:r>
      <w:r w:rsidRPr="00DB114C">
        <w:rPr>
          <w:b/>
          <w:color w:val="000000" w:themeColor="text1"/>
          <w:sz w:val="28"/>
          <w:szCs w:val="28"/>
        </w:rPr>
        <w:t> </w:t>
      </w:r>
      <w:r w:rsidRPr="00DB114C">
        <w:rPr>
          <w:b/>
          <w:color w:val="000000" w:themeColor="text1"/>
          <w:sz w:val="28"/>
          <w:szCs w:val="28"/>
          <w:lang w:val="ru-RU"/>
        </w:rPr>
        <w:t xml:space="preserve">Формы и условия организации </w:t>
      </w:r>
      <w:proofErr w:type="spellStart"/>
      <w:r w:rsidRPr="00DB114C">
        <w:rPr>
          <w:b/>
          <w:color w:val="000000" w:themeColor="text1"/>
          <w:sz w:val="28"/>
          <w:szCs w:val="28"/>
          <w:lang w:val="ru-RU"/>
        </w:rPr>
        <w:t>здоровьесберега</w:t>
      </w:r>
      <w:r w:rsidR="006D7577" w:rsidRPr="00DB114C">
        <w:rPr>
          <w:b/>
          <w:color w:val="000000" w:themeColor="text1"/>
          <w:sz w:val="28"/>
          <w:szCs w:val="28"/>
          <w:lang w:val="ru-RU"/>
        </w:rPr>
        <w:t>ющих</w:t>
      </w:r>
      <w:proofErr w:type="spellEnd"/>
      <w:r w:rsidR="006D7577" w:rsidRPr="00DB114C">
        <w:rPr>
          <w:b/>
          <w:color w:val="000000" w:themeColor="text1"/>
          <w:sz w:val="28"/>
          <w:szCs w:val="28"/>
          <w:lang w:val="ru-RU"/>
        </w:rPr>
        <w:t xml:space="preserve"> технологий в условиях </w:t>
      </w:r>
      <w:r w:rsidRPr="00DB114C">
        <w:rPr>
          <w:b/>
          <w:color w:val="000000" w:themeColor="text1"/>
          <w:sz w:val="28"/>
          <w:szCs w:val="28"/>
          <w:lang w:val="ru-RU"/>
        </w:rPr>
        <w:t>ГОС</w:t>
      </w:r>
    </w:p>
    <w:p w:rsidR="0003533D" w:rsidRPr="00DB114C" w:rsidRDefault="0003533D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 xml:space="preserve">По данным Института возрастной физиологии РАО, школьная образовательная среда порождает факторы риска </w:t>
      </w:r>
      <w:proofErr w:type="gramStart"/>
      <w:r w:rsidRPr="00DB114C">
        <w:rPr>
          <w:color w:val="000000" w:themeColor="text1"/>
          <w:sz w:val="28"/>
          <w:szCs w:val="28"/>
          <w:lang w:val="ru-RU"/>
        </w:rPr>
        <w:t>нарушений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 xml:space="preserve"> здоровья</w:t>
      </w:r>
      <w:proofErr w:type="gramEnd"/>
      <w:r w:rsidRPr="00DB114C">
        <w:rPr>
          <w:color w:val="000000" w:themeColor="text1"/>
          <w:sz w:val="28"/>
          <w:szCs w:val="28"/>
          <w:lang w:val="ru-RU"/>
        </w:rPr>
        <w:t>, с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действием которых связано 20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–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40 % негативных влияний, ухудшающих здоровье детей школьного возраста</w:t>
      </w:r>
      <w:r w:rsidR="006D7577" w:rsidRPr="00DB114C">
        <w:rPr>
          <w:color w:val="000000" w:themeColor="text1"/>
          <w:sz w:val="28"/>
          <w:szCs w:val="28"/>
          <w:lang w:val="ru-RU"/>
        </w:rPr>
        <w:t>:</w:t>
      </w:r>
    </w:p>
    <w:p w:rsidR="006D7577" w:rsidRPr="00DB114C" w:rsidRDefault="006D757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1.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Стрессовая педагогическая тактика.</w:t>
      </w:r>
    </w:p>
    <w:p w:rsidR="006D7577" w:rsidRPr="00DB114C" w:rsidRDefault="006D757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lastRenderedPageBreak/>
        <w:t>2.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Несоответствие методик и технологий обучения возрастным и функциональным возможностям школьников.</w:t>
      </w:r>
    </w:p>
    <w:p w:rsidR="006D7577" w:rsidRPr="00DB114C" w:rsidRDefault="006D757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3.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Несоблюдение элементарных физиологических и гигиенических требований к организации учебного процесса.</w:t>
      </w:r>
    </w:p>
    <w:p w:rsidR="006D7577" w:rsidRPr="00DB114C" w:rsidRDefault="006D757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4.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Недостаточная грамотность родителей в вопросах сохранения здоровья детей.</w:t>
      </w:r>
    </w:p>
    <w:p w:rsidR="006D7577" w:rsidRPr="00DB114C" w:rsidRDefault="006D757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5.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Провалы в существующей системе физического воспитания.</w:t>
      </w:r>
    </w:p>
    <w:p w:rsidR="006D7577" w:rsidRPr="00DB114C" w:rsidRDefault="006D757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6.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Интенсификация учебного процесса.</w:t>
      </w:r>
    </w:p>
    <w:p w:rsidR="006D7577" w:rsidRPr="00DB114C" w:rsidRDefault="006D757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7.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Функциональная неграмотность педагога в вопросах охраны и укрепления здоровья.</w:t>
      </w:r>
    </w:p>
    <w:p w:rsidR="006D7577" w:rsidRPr="00DB114C" w:rsidRDefault="006D757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8.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Частичное разрушение служб школьного медицинского контроля.</w:t>
      </w:r>
    </w:p>
    <w:p w:rsidR="006D7577" w:rsidRPr="00DB114C" w:rsidRDefault="006D757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9.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Отсутствие системной работы по формированию ценности здоровья и здорового образа жизни.</w:t>
      </w:r>
    </w:p>
    <w:p w:rsidR="0003533D" w:rsidRPr="00DB114C" w:rsidRDefault="006D757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 xml:space="preserve">      </w:t>
      </w:r>
      <w:r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</w:t>
      </w:r>
      <w:proofErr w:type="gramStart"/>
      <w:r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механизмов  </w:t>
      </w:r>
      <w:proofErr w:type="spellStart"/>
      <w:r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>саморегуляции</w:t>
      </w:r>
      <w:proofErr w:type="spellEnd"/>
      <w:proofErr w:type="gramEnd"/>
      <w:r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физиологических функций и способствуют развитию хронических болезней.    В результате существующая система школьного образования имеет </w:t>
      </w:r>
      <w:proofErr w:type="spellStart"/>
      <w:r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>здоровьезатратный</w:t>
      </w:r>
      <w:proofErr w:type="spellEnd"/>
      <w:r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характер.</w:t>
      </w:r>
      <w:r w:rsidRPr="00DB114C">
        <w:rPr>
          <w:color w:val="000000" w:themeColor="text1"/>
          <w:sz w:val="28"/>
          <w:szCs w:val="28"/>
          <w:shd w:val="clear" w:color="auto" w:fill="FFFFFF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br/>
      </w:r>
      <w:r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>Анализируя</w:t>
      </w:r>
      <w:r w:rsidRPr="00DB114C">
        <w:rPr>
          <w:color w:val="000000" w:themeColor="text1"/>
          <w:sz w:val="28"/>
          <w:szCs w:val="28"/>
          <w:shd w:val="clear" w:color="auto" w:fill="FFFFFF"/>
        </w:rPr>
        <w:t> </w:t>
      </w:r>
      <w:r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>школьные факторы риска можно сказать, что большинство проблем здоровья учащихся создается и решается в ходе ежедневной практической работы учителей, т.</w:t>
      </w:r>
      <w:r w:rsidRPr="00DB114C">
        <w:rPr>
          <w:color w:val="000000" w:themeColor="text1"/>
          <w:sz w:val="28"/>
          <w:szCs w:val="28"/>
          <w:shd w:val="clear" w:color="auto" w:fill="FFFFFF"/>
        </w:rPr>
        <w:t> </w:t>
      </w:r>
      <w:r w:rsidRPr="00DB114C">
        <w:rPr>
          <w:color w:val="000000" w:themeColor="text1"/>
          <w:sz w:val="28"/>
          <w:szCs w:val="28"/>
          <w:shd w:val="clear" w:color="auto" w:fill="FFFFFF"/>
          <w:lang w:val="ru-RU"/>
        </w:rPr>
        <w:t>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</w:t>
      </w:r>
    </w:p>
    <w:p w:rsidR="0003533D" w:rsidRPr="00DB114C" w:rsidRDefault="0003533D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 xml:space="preserve">Основными требованиями, предъявляемыми к качественному уроку в условиях </w:t>
      </w:r>
      <w:proofErr w:type="spellStart"/>
      <w:r w:rsidRPr="00DB114C">
        <w:rPr>
          <w:color w:val="000000" w:themeColor="text1"/>
          <w:sz w:val="28"/>
          <w:szCs w:val="28"/>
          <w:lang w:val="ru-RU"/>
        </w:rPr>
        <w:t>здоровьесбережения</w:t>
      </w:r>
      <w:proofErr w:type="spellEnd"/>
      <w:r w:rsidRPr="00DB114C">
        <w:rPr>
          <w:color w:val="000000" w:themeColor="text1"/>
          <w:sz w:val="28"/>
          <w:szCs w:val="28"/>
          <w:lang w:val="ru-RU"/>
        </w:rPr>
        <w:t>, являются следующие:</w:t>
      </w:r>
    </w:p>
    <w:p w:rsidR="0003533D" w:rsidRPr="00DB114C" w:rsidRDefault="0003533D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1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 xml:space="preserve">Организация урока с учетом особенностей учебно-воспитательного процесса и использованием достижений передовой педагогической практики, связанных со </w:t>
      </w:r>
      <w:proofErr w:type="spellStart"/>
      <w:r w:rsidRPr="00DB114C">
        <w:rPr>
          <w:color w:val="000000" w:themeColor="text1"/>
          <w:sz w:val="28"/>
          <w:szCs w:val="28"/>
          <w:lang w:val="ru-RU"/>
        </w:rPr>
        <w:t>здоровьесбережением</w:t>
      </w:r>
      <w:proofErr w:type="spellEnd"/>
      <w:r w:rsidRPr="00DB114C">
        <w:rPr>
          <w:color w:val="000000" w:themeColor="text1"/>
          <w:sz w:val="28"/>
          <w:szCs w:val="28"/>
          <w:lang w:val="ru-RU"/>
        </w:rPr>
        <w:t>.</w:t>
      </w:r>
    </w:p>
    <w:p w:rsidR="0003533D" w:rsidRPr="00DB114C" w:rsidRDefault="0003533D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2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 xml:space="preserve">Соблюдение на уроке как </w:t>
      </w:r>
      <w:proofErr w:type="spellStart"/>
      <w:r w:rsidRPr="00DB114C">
        <w:rPr>
          <w:color w:val="000000" w:themeColor="text1"/>
          <w:sz w:val="28"/>
          <w:szCs w:val="28"/>
          <w:lang w:val="ru-RU"/>
        </w:rPr>
        <w:t>общедидактических</w:t>
      </w:r>
      <w:proofErr w:type="spellEnd"/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принципов и методов, так и специфических.</w:t>
      </w:r>
    </w:p>
    <w:p w:rsidR="0003533D" w:rsidRPr="00DB114C" w:rsidRDefault="0003533D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lastRenderedPageBreak/>
        <w:t>3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Создание необходимых условий продуктивной деятельности учащихся, учитывая их состояние здоровья, особенности развития, интересы, наклонности и потребности.</w:t>
      </w:r>
    </w:p>
    <w:p w:rsidR="0003533D" w:rsidRPr="00DB114C" w:rsidRDefault="0003533D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4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Налаживание</w:t>
      </w:r>
      <w:r w:rsidRPr="00DB114C">
        <w:rPr>
          <w:color w:val="000000" w:themeColor="text1"/>
          <w:sz w:val="28"/>
          <w:szCs w:val="28"/>
        </w:rPr>
        <w:t> </w:t>
      </w:r>
      <w:proofErr w:type="spellStart"/>
      <w:r w:rsidRPr="00DB114C">
        <w:rPr>
          <w:color w:val="000000" w:themeColor="text1"/>
          <w:sz w:val="28"/>
          <w:szCs w:val="28"/>
          <w:lang w:val="ru-RU"/>
        </w:rPr>
        <w:t>межпредметных</w:t>
      </w:r>
      <w:proofErr w:type="spellEnd"/>
      <w:r w:rsidRPr="00DB114C">
        <w:rPr>
          <w:color w:val="000000" w:themeColor="text1"/>
          <w:sz w:val="28"/>
          <w:szCs w:val="28"/>
          <w:lang w:val="ru-RU"/>
        </w:rPr>
        <w:t xml:space="preserve"> связей, которые осознают учащиеся, а также поддержание связи с ранее полученными и усвоенными знаниями и умениями.</w:t>
      </w:r>
    </w:p>
    <w:p w:rsidR="0003533D" w:rsidRPr="00DB114C" w:rsidRDefault="0003533D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5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Осуществление развития разнообразных сфер личности учащихся.</w:t>
      </w:r>
    </w:p>
    <w:p w:rsidR="0003533D" w:rsidRPr="00DB114C" w:rsidRDefault="0003533D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6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Логичность и эмоциональный характер всех этапов учебно-</w:t>
      </w:r>
      <w:proofErr w:type="spellStart"/>
      <w:r w:rsidRPr="00DB114C">
        <w:rPr>
          <w:color w:val="000000" w:themeColor="text1"/>
          <w:sz w:val="28"/>
          <w:szCs w:val="28"/>
          <w:lang w:val="ru-RU"/>
        </w:rPr>
        <w:t>воспитательногопроцесса</w:t>
      </w:r>
      <w:proofErr w:type="spellEnd"/>
      <w:r w:rsidRPr="00DB114C">
        <w:rPr>
          <w:color w:val="000000" w:themeColor="text1"/>
          <w:sz w:val="28"/>
          <w:szCs w:val="28"/>
          <w:lang w:val="ru-RU"/>
        </w:rPr>
        <w:t>.</w:t>
      </w:r>
    </w:p>
    <w:p w:rsidR="0003533D" w:rsidRPr="00DB114C" w:rsidRDefault="0003533D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7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Активное использование физических упражнений на уроках.</w:t>
      </w:r>
    </w:p>
    <w:p w:rsidR="0003533D" w:rsidRPr="00DB114C" w:rsidRDefault="0003533D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8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Овладение учащимися практически необходимыми знаниями, умениями, навыками, рациональными приемами мышления и организацией учебной деятельности.</w:t>
      </w:r>
    </w:p>
    <w:p w:rsidR="0003533D" w:rsidRPr="00DB114C" w:rsidRDefault="0003533D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9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Организация педагогического и психологического мониторинга для осуществления оценки динамики развития школьников.</w:t>
      </w:r>
    </w:p>
    <w:p w:rsidR="0003533D" w:rsidRPr="00DB114C" w:rsidRDefault="006F60FD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 xml:space="preserve">       </w:t>
      </w:r>
      <w:r w:rsidR="0003533D" w:rsidRPr="00DB114C">
        <w:rPr>
          <w:color w:val="000000" w:themeColor="text1"/>
          <w:sz w:val="28"/>
          <w:szCs w:val="28"/>
          <w:lang w:val="ru-RU"/>
        </w:rPr>
        <w:t>Важной составной</w:t>
      </w:r>
      <w:r w:rsidR="0003533D" w:rsidRPr="00DB114C">
        <w:rPr>
          <w:color w:val="000000" w:themeColor="text1"/>
          <w:sz w:val="28"/>
          <w:szCs w:val="28"/>
        </w:rPr>
        <w:t> </w:t>
      </w:r>
      <w:r w:rsidR="0003533D" w:rsidRPr="00DB114C">
        <w:rPr>
          <w:color w:val="000000" w:themeColor="text1"/>
          <w:sz w:val="28"/>
          <w:szCs w:val="28"/>
          <w:lang w:val="ru-RU"/>
        </w:rPr>
        <w:t>частью</w:t>
      </w:r>
      <w:r w:rsidR="0003533D" w:rsidRPr="00DB114C">
        <w:rPr>
          <w:color w:val="000000" w:themeColor="text1"/>
          <w:sz w:val="28"/>
          <w:szCs w:val="28"/>
        </w:rPr>
        <w:t> </w:t>
      </w:r>
      <w:proofErr w:type="spellStart"/>
      <w:r w:rsidR="0003533D" w:rsidRPr="00DB114C">
        <w:rPr>
          <w:color w:val="000000" w:themeColor="text1"/>
          <w:sz w:val="28"/>
          <w:szCs w:val="28"/>
          <w:lang w:val="ru-RU"/>
        </w:rPr>
        <w:t>здоровьесберегающей</w:t>
      </w:r>
      <w:proofErr w:type="spellEnd"/>
      <w:r w:rsidR="0003533D" w:rsidRPr="00DB114C">
        <w:rPr>
          <w:color w:val="000000" w:themeColor="text1"/>
          <w:sz w:val="28"/>
          <w:szCs w:val="28"/>
          <w:lang w:val="ru-RU"/>
        </w:rPr>
        <w:t xml:space="preserve"> работы учителя является рациональная организация урока. От того, как организован урок во многом зависит работоспособность и состояние учащихся в процессе учебы, а также возможность длительного поддержания умственной работоспособности на</w:t>
      </w:r>
      <w:r w:rsidR="0003533D" w:rsidRPr="00DB114C">
        <w:rPr>
          <w:color w:val="000000" w:themeColor="text1"/>
          <w:sz w:val="28"/>
          <w:szCs w:val="28"/>
        </w:rPr>
        <w:t> </w:t>
      </w:r>
      <w:r w:rsidR="0003533D" w:rsidRPr="00DB114C">
        <w:rPr>
          <w:color w:val="000000" w:themeColor="text1"/>
          <w:sz w:val="28"/>
          <w:szCs w:val="28"/>
          <w:lang w:val="ru-RU"/>
        </w:rPr>
        <w:t xml:space="preserve">высоком </w:t>
      </w:r>
      <w:r w:rsidRPr="00DB114C">
        <w:rPr>
          <w:color w:val="000000" w:themeColor="text1"/>
          <w:sz w:val="28"/>
          <w:szCs w:val="28"/>
          <w:lang w:val="ru-RU"/>
        </w:rPr>
        <w:t>уровне.</w:t>
      </w:r>
    </w:p>
    <w:p w:rsidR="0003533D" w:rsidRPr="00DB114C" w:rsidRDefault="006F60FD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 xml:space="preserve">        </w:t>
      </w:r>
      <w:r w:rsidR="0003533D" w:rsidRPr="00DB114C">
        <w:rPr>
          <w:color w:val="000000" w:themeColor="text1"/>
          <w:sz w:val="28"/>
          <w:szCs w:val="28"/>
          <w:lang w:val="ru-RU"/>
        </w:rPr>
        <w:t>Также необходимо учесть мотивацию учащихся к обучению, без которой утомление усиливается. Хорошая мотивация к обучению</w:t>
      </w:r>
      <w:r w:rsidR="0003533D" w:rsidRPr="00DB114C">
        <w:rPr>
          <w:color w:val="000000" w:themeColor="text1"/>
          <w:sz w:val="28"/>
          <w:szCs w:val="28"/>
        </w:rPr>
        <w:t> </w:t>
      </w:r>
      <w:r w:rsidR="0003533D" w:rsidRPr="00DB114C">
        <w:rPr>
          <w:color w:val="000000" w:themeColor="text1"/>
          <w:sz w:val="28"/>
          <w:szCs w:val="28"/>
          <w:lang w:val="ru-RU"/>
        </w:rPr>
        <w:t>– позитивный фактор, оказывающий благоприятное воздействие, в том числе, на формирование психоэмоционального состояния, способствующий снижению тревожности.</w:t>
      </w:r>
    </w:p>
    <w:p w:rsidR="0003533D" w:rsidRPr="00DB114C" w:rsidRDefault="0003533D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Для формирования культуры здоровья школьников на наш взгляд необходимо:</w:t>
      </w:r>
    </w:p>
    <w:p w:rsidR="00663D97" w:rsidRPr="00DB114C" w:rsidRDefault="0003533D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 xml:space="preserve">Цель современной школы – подготовка детей к жизни. Каждый школьник должен получить за время учебы знания, которые будут востребованы им в дальнейшей жизни. Достижение названной цели в нынешней школе может быть достигнуто с помощью технологий </w:t>
      </w:r>
      <w:proofErr w:type="spellStart"/>
      <w:r w:rsidRPr="00DB114C">
        <w:rPr>
          <w:color w:val="000000" w:themeColor="text1"/>
          <w:sz w:val="28"/>
          <w:szCs w:val="28"/>
          <w:lang w:val="ru-RU"/>
        </w:rPr>
        <w:t>здоровьесберегающей</w:t>
      </w:r>
      <w:proofErr w:type="spellEnd"/>
      <w:r w:rsidRPr="00DB114C">
        <w:rPr>
          <w:color w:val="000000" w:themeColor="text1"/>
          <w:sz w:val="28"/>
          <w:szCs w:val="28"/>
          <w:lang w:val="ru-RU"/>
        </w:rPr>
        <w:t xml:space="preserve"> педагогики, которые рассматриваются как совокупность приемов и методов организации учебно-воспитательного процесса без ущерба для здоровья школьников и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 xml:space="preserve">педагогов. </w:t>
      </w:r>
      <w:r w:rsidRPr="00DB114C">
        <w:rPr>
          <w:color w:val="000000" w:themeColor="text1"/>
          <w:sz w:val="28"/>
          <w:szCs w:val="28"/>
          <w:lang w:val="ru-RU"/>
        </w:rPr>
        <w:lastRenderedPageBreak/>
        <w:t>Владея современными педагогическими знаниями, в тесном взаимодействии с учащимися, с их родителями, с медицинскими работниками, с коллегами, педагог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>планирует свою работу с учетом приоритетов сохранения и укрепления здоровья участников педагогического процесса.</w:t>
      </w:r>
      <w:r w:rsidR="00663D97" w:rsidRPr="00DB114C">
        <w:rPr>
          <w:color w:val="000000" w:themeColor="text1"/>
          <w:sz w:val="28"/>
          <w:szCs w:val="28"/>
          <w:lang w:val="ru-RU"/>
        </w:rPr>
        <w:t xml:space="preserve">     Исследование</w:t>
      </w:r>
      <w:r w:rsidR="00663D97" w:rsidRPr="00DB114C">
        <w:rPr>
          <w:color w:val="000000" w:themeColor="text1"/>
          <w:sz w:val="28"/>
          <w:szCs w:val="28"/>
        </w:rPr>
        <w:t> </w:t>
      </w:r>
      <w:r w:rsidR="00663D97" w:rsidRPr="00DB114C">
        <w:rPr>
          <w:color w:val="000000" w:themeColor="text1"/>
          <w:sz w:val="28"/>
          <w:szCs w:val="28"/>
          <w:lang w:val="ru-RU"/>
        </w:rPr>
        <w:t>существующих</w:t>
      </w:r>
      <w:r w:rsidR="00663D97" w:rsidRPr="00DB114C">
        <w:rPr>
          <w:color w:val="000000" w:themeColor="text1"/>
          <w:sz w:val="28"/>
          <w:szCs w:val="28"/>
        </w:rPr>
        <w:t> </w:t>
      </w:r>
      <w:r w:rsidR="00663D97" w:rsidRPr="00DB114C">
        <w:rPr>
          <w:color w:val="000000" w:themeColor="text1"/>
          <w:sz w:val="28"/>
          <w:szCs w:val="28"/>
          <w:lang w:val="ru-RU"/>
        </w:rPr>
        <w:t>форм</w:t>
      </w:r>
      <w:r w:rsidR="00663D97" w:rsidRPr="00DB114C">
        <w:rPr>
          <w:color w:val="000000" w:themeColor="text1"/>
          <w:sz w:val="28"/>
          <w:szCs w:val="28"/>
        </w:rPr>
        <w:t> </w:t>
      </w:r>
      <w:r w:rsidR="00663D97" w:rsidRPr="00DB114C">
        <w:rPr>
          <w:color w:val="000000" w:themeColor="text1"/>
          <w:sz w:val="28"/>
          <w:szCs w:val="28"/>
          <w:lang w:val="ru-RU"/>
        </w:rPr>
        <w:t>и</w:t>
      </w:r>
      <w:r w:rsidR="00663D97" w:rsidRPr="00DB114C">
        <w:rPr>
          <w:color w:val="000000" w:themeColor="text1"/>
          <w:sz w:val="28"/>
          <w:szCs w:val="28"/>
        </w:rPr>
        <w:t> </w:t>
      </w:r>
      <w:r w:rsidR="00663D97" w:rsidRPr="00DB114C">
        <w:rPr>
          <w:color w:val="000000" w:themeColor="text1"/>
          <w:sz w:val="28"/>
          <w:szCs w:val="28"/>
          <w:lang w:val="ru-RU"/>
        </w:rPr>
        <w:t>условий</w:t>
      </w:r>
      <w:r w:rsidR="00663D97" w:rsidRPr="00DB114C">
        <w:rPr>
          <w:color w:val="000000" w:themeColor="text1"/>
          <w:sz w:val="28"/>
          <w:szCs w:val="28"/>
        </w:rPr>
        <w:t> </w:t>
      </w:r>
      <w:r w:rsidR="00663D97" w:rsidRPr="00DB114C">
        <w:rPr>
          <w:color w:val="000000" w:themeColor="text1"/>
          <w:sz w:val="28"/>
          <w:szCs w:val="28"/>
          <w:lang w:val="ru-RU"/>
        </w:rPr>
        <w:t>организации</w:t>
      </w:r>
      <w:r w:rsidR="00663D97" w:rsidRPr="00DB114C">
        <w:rPr>
          <w:color w:val="000000" w:themeColor="text1"/>
          <w:sz w:val="28"/>
          <w:szCs w:val="28"/>
        </w:rPr>
        <w:t> </w:t>
      </w:r>
      <w:proofErr w:type="spellStart"/>
      <w:r w:rsidR="00663D97" w:rsidRPr="00DB114C">
        <w:rPr>
          <w:color w:val="000000" w:themeColor="text1"/>
          <w:sz w:val="28"/>
          <w:szCs w:val="28"/>
          <w:lang w:val="ru-RU"/>
        </w:rPr>
        <w:t>здоровьесбе</w:t>
      </w:r>
      <w:proofErr w:type="spellEnd"/>
      <w:r w:rsidR="00663D97" w:rsidRPr="00DB114C">
        <w:rPr>
          <w:color w:val="000000" w:themeColor="text1"/>
          <w:sz w:val="28"/>
          <w:szCs w:val="28"/>
          <w:lang w:val="ru-RU"/>
        </w:rPr>
        <w:t>-</w:t>
      </w:r>
    </w:p>
    <w:p w:rsidR="00663D97" w:rsidRPr="00DB114C" w:rsidRDefault="00663D9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 w:rsidRPr="00DB114C">
        <w:rPr>
          <w:color w:val="000000" w:themeColor="text1"/>
          <w:sz w:val="28"/>
          <w:szCs w:val="28"/>
          <w:lang w:val="ru-RU"/>
        </w:rPr>
        <w:t>регающих</w:t>
      </w:r>
      <w:proofErr w:type="spellEnd"/>
      <w:r w:rsidRPr="00DB114C">
        <w:rPr>
          <w:color w:val="000000" w:themeColor="text1"/>
          <w:sz w:val="28"/>
          <w:szCs w:val="28"/>
          <w:lang w:val="ru-RU"/>
        </w:rPr>
        <w:t xml:space="preserve"> технологий в современной школе привело к следующим выводам:</w:t>
      </w:r>
    </w:p>
    <w:p w:rsidR="00663D97" w:rsidRPr="00DB114C" w:rsidRDefault="00663D9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1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 xml:space="preserve">Основу </w:t>
      </w:r>
      <w:proofErr w:type="spellStart"/>
      <w:r w:rsidRPr="00DB114C">
        <w:rPr>
          <w:color w:val="000000" w:themeColor="text1"/>
          <w:sz w:val="28"/>
          <w:szCs w:val="28"/>
          <w:lang w:val="ru-RU"/>
        </w:rPr>
        <w:t>здоровьесберегающих</w:t>
      </w:r>
      <w:proofErr w:type="spellEnd"/>
      <w:r w:rsidRPr="00DB114C">
        <w:rPr>
          <w:color w:val="000000" w:themeColor="text1"/>
          <w:sz w:val="28"/>
          <w:szCs w:val="28"/>
          <w:lang w:val="ru-RU"/>
        </w:rPr>
        <w:t xml:space="preserve"> технологий составляют организационно-педагогические условия проведения образовательного процесса и технологии работы учителя на уроке, нацеленные на сохранение здоровья учащихся;</w:t>
      </w:r>
    </w:p>
    <w:p w:rsidR="00663D97" w:rsidRPr="00DB114C" w:rsidRDefault="00663D9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2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 xml:space="preserve">Существуют различные формы </w:t>
      </w:r>
      <w:proofErr w:type="spellStart"/>
      <w:r w:rsidRPr="00DB114C">
        <w:rPr>
          <w:color w:val="000000" w:themeColor="text1"/>
          <w:sz w:val="28"/>
          <w:szCs w:val="28"/>
          <w:lang w:val="ru-RU"/>
        </w:rPr>
        <w:t>здоровьесберегающих</w:t>
      </w:r>
      <w:proofErr w:type="spellEnd"/>
      <w:r w:rsidRPr="00DB114C">
        <w:rPr>
          <w:color w:val="000000" w:themeColor="text1"/>
          <w:sz w:val="28"/>
          <w:szCs w:val="28"/>
          <w:lang w:val="ru-RU"/>
        </w:rPr>
        <w:t xml:space="preserve"> технологий (медико-гигиенические, образовательные, психолого-педагогические, экологические, активно-двигательные);</w:t>
      </w:r>
    </w:p>
    <w:p w:rsidR="00663D97" w:rsidRPr="00DB114C" w:rsidRDefault="00663D9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>3</w:t>
      </w:r>
      <w:r w:rsidR="00747582" w:rsidRPr="00DB114C">
        <w:rPr>
          <w:color w:val="000000" w:themeColor="text1"/>
          <w:sz w:val="28"/>
          <w:szCs w:val="28"/>
          <w:lang w:val="ru-RU"/>
        </w:rPr>
        <w:t>.</w:t>
      </w:r>
      <w:r w:rsidRPr="00DB114C">
        <w:rPr>
          <w:color w:val="000000" w:themeColor="text1"/>
          <w:sz w:val="28"/>
          <w:szCs w:val="28"/>
        </w:rPr>
        <w:t> </w:t>
      </w:r>
      <w:r w:rsidRPr="00DB114C">
        <w:rPr>
          <w:color w:val="000000" w:themeColor="text1"/>
          <w:sz w:val="28"/>
          <w:szCs w:val="28"/>
          <w:lang w:val="ru-RU"/>
        </w:rPr>
        <w:t xml:space="preserve">Каждый школьный предмет имеет свою специфику </w:t>
      </w:r>
      <w:proofErr w:type="spellStart"/>
      <w:r w:rsidRPr="00DB114C">
        <w:rPr>
          <w:color w:val="000000" w:themeColor="text1"/>
          <w:sz w:val="28"/>
          <w:szCs w:val="28"/>
          <w:lang w:val="ru-RU"/>
        </w:rPr>
        <w:t>здоровьесберегающих</w:t>
      </w:r>
      <w:proofErr w:type="spellEnd"/>
      <w:r w:rsidRPr="00DB114C">
        <w:rPr>
          <w:color w:val="000000" w:themeColor="text1"/>
          <w:sz w:val="28"/>
          <w:szCs w:val="28"/>
          <w:lang w:val="ru-RU"/>
        </w:rPr>
        <w:t xml:space="preserve"> технологий.</w:t>
      </w:r>
    </w:p>
    <w:p w:rsidR="00663D97" w:rsidRPr="00DB114C" w:rsidRDefault="00663D97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 xml:space="preserve">        </w:t>
      </w:r>
      <w:proofErr w:type="spellStart"/>
      <w:r w:rsidRPr="00DB114C">
        <w:rPr>
          <w:color w:val="000000" w:themeColor="text1"/>
          <w:sz w:val="28"/>
          <w:szCs w:val="28"/>
          <w:lang w:val="ru-RU"/>
        </w:rPr>
        <w:t>Здоровьесбережение</w:t>
      </w:r>
      <w:proofErr w:type="spellEnd"/>
      <w:r w:rsidRPr="00DB114C">
        <w:rPr>
          <w:color w:val="000000" w:themeColor="text1"/>
          <w:sz w:val="28"/>
          <w:szCs w:val="28"/>
          <w:lang w:val="ru-RU"/>
        </w:rPr>
        <w:t xml:space="preserve"> выступает в качестве одной из задач определенного процесса образования. Такой процесс может иметь медико-гигиеническую направленность (тесный контакт педагога, медработника и ученика), физкультурно-оздоровительную (в приоритете физкультурные занятия), экологическую (формирование гармоничных отношений с природой) и др. Лишь благодаря комплексному подходу к обучению можно решить задачи оздоровления учеников. </w:t>
      </w:r>
      <w:proofErr w:type="spellStart"/>
      <w:r w:rsidRPr="00DB114C">
        <w:rPr>
          <w:color w:val="000000" w:themeColor="text1"/>
          <w:sz w:val="28"/>
          <w:szCs w:val="28"/>
          <w:lang w:val="ru-RU"/>
        </w:rPr>
        <w:t>Здоровьесберегающие</w:t>
      </w:r>
      <w:proofErr w:type="spellEnd"/>
      <w:r w:rsidRPr="00DB114C">
        <w:rPr>
          <w:color w:val="000000" w:themeColor="text1"/>
          <w:sz w:val="28"/>
          <w:szCs w:val="28"/>
          <w:lang w:val="ru-RU"/>
        </w:rPr>
        <w:t xml:space="preserve"> технологии и психология здоровья в школе включают многие знакомые большинству учителей психолого-педагогические методы работы и подходы к решению возможных проблем</w:t>
      </w:r>
    </w:p>
    <w:p w:rsidR="00663D97" w:rsidRPr="00DB114C" w:rsidRDefault="00663D97" w:rsidP="00DB114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663D97" w:rsidRPr="00DB114C" w:rsidRDefault="00663D97" w:rsidP="00DB114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663D97" w:rsidRPr="00DB114C" w:rsidRDefault="00663D97" w:rsidP="00DB114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663D97" w:rsidRPr="00DB114C" w:rsidRDefault="00663D97" w:rsidP="00DB114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663D97" w:rsidRPr="00DB114C" w:rsidRDefault="00663D97" w:rsidP="00DB114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663D97" w:rsidRPr="00DB114C" w:rsidRDefault="00663D97" w:rsidP="00DB114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663D97" w:rsidRPr="00DB114C" w:rsidRDefault="00663D97" w:rsidP="00DB114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663D97" w:rsidRPr="00DB114C" w:rsidRDefault="00663D97" w:rsidP="00DB114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663D97" w:rsidRPr="00DB114C" w:rsidRDefault="00663D97" w:rsidP="00DB114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E92961" w:rsidRPr="00DB114C" w:rsidRDefault="000F6598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DB11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2.</w:t>
      </w:r>
      <w:r w:rsidR="005D20DB" w:rsidRPr="00DB11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DB1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Практические основы использования </w:t>
      </w:r>
      <w:proofErr w:type="spellStart"/>
      <w:r w:rsidRPr="00DB1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здоровьесберегающих</w:t>
      </w:r>
      <w:proofErr w:type="spellEnd"/>
      <w:r w:rsidRPr="00DB1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технологий на уроках биологии</w:t>
      </w:r>
    </w:p>
    <w:p w:rsidR="005D20DB" w:rsidRPr="00DB114C" w:rsidRDefault="00686A43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DB1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   </w:t>
      </w:r>
      <w:r w:rsidR="008652CB" w:rsidRPr="00DB1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2.1.</w:t>
      </w:r>
      <w:r w:rsidR="00747582" w:rsidRPr="00DB1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 w:rsidR="005D20DB" w:rsidRPr="00DB1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Содержание работы по использованию </w:t>
      </w:r>
      <w:proofErr w:type="spellStart"/>
      <w:r w:rsidR="005D20DB" w:rsidRPr="00DB1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здоровьесберегающи</w:t>
      </w:r>
      <w:r w:rsidRPr="00DB1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х</w:t>
      </w:r>
      <w:proofErr w:type="spellEnd"/>
      <w:r w:rsidRPr="00DB1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технологий на уроках биологии</w:t>
      </w:r>
    </w:p>
    <w:p w:rsidR="00E92961" w:rsidRPr="00DB114C" w:rsidRDefault="008652CB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B114C">
        <w:rPr>
          <w:color w:val="000000" w:themeColor="text1"/>
          <w:sz w:val="28"/>
          <w:szCs w:val="28"/>
          <w:lang w:val="ru-RU"/>
        </w:rPr>
        <w:t xml:space="preserve">        </w:t>
      </w:r>
      <w:r w:rsidR="00E92961" w:rsidRPr="00DB114C">
        <w:rPr>
          <w:color w:val="000000" w:themeColor="text1"/>
          <w:sz w:val="28"/>
          <w:szCs w:val="28"/>
          <w:lang w:val="ru-RU"/>
        </w:rPr>
        <w:t>Основной формой педагогического процесса</w:t>
      </w:r>
      <w:r w:rsidR="00E92961" w:rsidRPr="00DB114C">
        <w:rPr>
          <w:color w:val="000000" w:themeColor="text1"/>
          <w:sz w:val="28"/>
          <w:szCs w:val="28"/>
        </w:rPr>
        <w:t> </w:t>
      </w:r>
      <w:r w:rsidR="00E92961" w:rsidRPr="00DB114C">
        <w:rPr>
          <w:color w:val="000000" w:themeColor="text1"/>
          <w:sz w:val="28"/>
          <w:szCs w:val="28"/>
          <w:lang w:val="ru-RU"/>
        </w:rPr>
        <w:t>является урок, поэтому для учителя очень важно правильно его организовать.</w:t>
      </w:r>
      <w:r w:rsidR="00E92961" w:rsidRPr="00DB114C">
        <w:rPr>
          <w:color w:val="000000" w:themeColor="text1"/>
          <w:sz w:val="28"/>
          <w:szCs w:val="28"/>
        </w:rPr>
        <w:t> </w:t>
      </w:r>
      <w:r w:rsidR="00E92961" w:rsidRPr="00DB114C">
        <w:rPr>
          <w:color w:val="000000" w:themeColor="text1"/>
          <w:sz w:val="28"/>
          <w:szCs w:val="28"/>
          <w:lang w:val="ru-RU"/>
        </w:rPr>
        <w:t>Рациональная плотность урока должна составлять не менее 60 % и не более 75–80 %; в содержательной части урока необходимо включать вопросы, связанные со здоровьем учащихся, способствующие формированию у них ценностей здорового образа жизни и потребностей в нем; количество видов учебной деятельности на уроке может быть 4–7, а их смена осуществляться через</w:t>
      </w:r>
      <w:r w:rsidR="00E92961" w:rsidRPr="00DB114C">
        <w:rPr>
          <w:color w:val="000000" w:themeColor="text1"/>
          <w:sz w:val="28"/>
          <w:szCs w:val="28"/>
        </w:rPr>
        <w:t> </w:t>
      </w:r>
      <w:r w:rsidR="00E92961" w:rsidRPr="00DB114C">
        <w:rPr>
          <w:color w:val="000000" w:themeColor="text1"/>
          <w:sz w:val="28"/>
          <w:szCs w:val="28"/>
          <w:lang w:val="ru-RU"/>
        </w:rPr>
        <w:t>7–10</w:t>
      </w:r>
      <w:r w:rsidR="00E92961" w:rsidRPr="00DB114C">
        <w:rPr>
          <w:color w:val="000000" w:themeColor="text1"/>
          <w:sz w:val="28"/>
          <w:szCs w:val="28"/>
        </w:rPr>
        <w:t> </w:t>
      </w:r>
      <w:r w:rsidR="00E92961" w:rsidRPr="00DB114C">
        <w:rPr>
          <w:color w:val="000000" w:themeColor="text1"/>
          <w:sz w:val="28"/>
          <w:szCs w:val="28"/>
          <w:lang w:val="ru-RU"/>
        </w:rPr>
        <w:t>мин.; в урок нужно включать виды деятельности, способствующие развитию памяти, логического и критического мышления; в течение урока</w:t>
      </w:r>
      <w:r w:rsidR="00E92961" w:rsidRPr="00DB114C">
        <w:rPr>
          <w:color w:val="000000" w:themeColor="text1"/>
          <w:sz w:val="28"/>
          <w:szCs w:val="28"/>
        </w:rPr>
        <w:t> </w:t>
      </w:r>
      <w:r w:rsidR="00E92961" w:rsidRPr="00DB114C">
        <w:rPr>
          <w:color w:val="000000" w:themeColor="text1"/>
          <w:sz w:val="28"/>
          <w:szCs w:val="28"/>
          <w:lang w:val="ru-RU"/>
        </w:rPr>
        <w:t>следует использовать не менее 2–х технологий преподавания, способствующих активизации инициативы и творческого самовыражения учащихся; обучение необходимо проводить с учетом ведущих каналов воспри</w:t>
      </w:r>
      <w:r w:rsidR="00663D97" w:rsidRPr="00DB114C">
        <w:rPr>
          <w:color w:val="000000" w:themeColor="text1"/>
          <w:sz w:val="28"/>
          <w:szCs w:val="28"/>
          <w:lang w:val="ru-RU"/>
        </w:rPr>
        <w:t>ятия информации учащимися</w:t>
      </w:r>
      <w:r w:rsidR="00E92961" w:rsidRPr="00DB114C">
        <w:rPr>
          <w:color w:val="000000" w:themeColor="text1"/>
          <w:sz w:val="28"/>
          <w:szCs w:val="28"/>
          <w:lang w:val="ru-RU"/>
        </w:rPr>
        <w:t>; важно осуществлять контроль научности изучаемого материала; нужно формировать внешнюю и внутреннюю мотивацию деятельности учащихся, осуществлять индивидуальный подход к детям с учетом личностных возможностей; на уроке создавать благоприятный психологический климат и обязательно ситуации успеха и эмоциональные разрядки, т.</w:t>
      </w:r>
      <w:r w:rsidR="00E92961" w:rsidRPr="00DB114C">
        <w:rPr>
          <w:color w:val="000000" w:themeColor="text1"/>
          <w:sz w:val="28"/>
          <w:szCs w:val="28"/>
        </w:rPr>
        <w:t> </w:t>
      </w:r>
      <w:r w:rsidR="00E92961" w:rsidRPr="00DB114C">
        <w:rPr>
          <w:color w:val="000000" w:themeColor="text1"/>
          <w:sz w:val="28"/>
          <w:szCs w:val="28"/>
          <w:lang w:val="ru-RU"/>
        </w:rPr>
        <w:t>к. результат любого труда, а особенно умственного, зависит от настроения, от психологического климата – в недоброжелательной обстановке утомление наступает быстрее; необходимо включать в урок технологические приемы и методы, способствующие самопознанию, самооценке учащихся; для увеличения работоспособности и подавления утомляемости включать в урок физкультминутки, определять их место, содержание и длительность (лучше на 20–ой и 35–ой минутах урока, длительностью – 1</w:t>
      </w:r>
      <w:r w:rsidR="00E92961" w:rsidRPr="00DB114C">
        <w:rPr>
          <w:color w:val="000000" w:themeColor="text1"/>
          <w:sz w:val="28"/>
          <w:szCs w:val="28"/>
        </w:rPr>
        <w:t> </w:t>
      </w:r>
      <w:r w:rsidR="00E92961" w:rsidRPr="00DB114C">
        <w:rPr>
          <w:color w:val="000000" w:themeColor="text1"/>
          <w:sz w:val="28"/>
          <w:szCs w:val="28"/>
          <w:lang w:val="ru-RU"/>
        </w:rPr>
        <w:t xml:space="preserve">мин., состоящие из 3–х легких упражнений с 3–4 </w:t>
      </w:r>
      <w:r w:rsidR="00E92961" w:rsidRPr="00DB114C">
        <w:rPr>
          <w:color w:val="000000" w:themeColor="text1"/>
          <w:sz w:val="28"/>
          <w:szCs w:val="28"/>
          <w:lang w:val="ru-RU"/>
        </w:rPr>
        <w:lastRenderedPageBreak/>
        <w:t>повторениями каждого), необходимо производить целенаправленную рефлексию в течение всего урока и в итоговой его части.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На уроках биологии использую следующие </w:t>
      </w:r>
      <w:proofErr w:type="spellStart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здоровьесберегающие</w:t>
      </w:r>
      <w:proofErr w:type="spellEnd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технологии: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1. Технология обеспечения безопасности жизнедеятельности: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 соблюдение правил ТБ на уроках и переменах.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2. </w:t>
      </w:r>
      <w:proofErr w:type="spellStart"/>
      <w:r w:rsidRPr="00DB1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Здоровьесберегающие</w:t>
      </w:r>
      <w:proofErr w:type="spellEnd"/>
      <w:r w:rsidRPr="00DB1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образовательные технологии: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а) Организационно-педагогические технологии 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построение уроков согласно требованиям методики и технологии их ведения, способствующих предотвращению состояния переутомления, гиподинамии и других </w:t>
      </w:r>
      <w:proofErr w:type="spellStart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дезадаптационных</w:t>
      </w:r>
      <w:proofErr w:type="spellEnd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состояний.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б) Псих</w:t>
      </w:r>
      <w:r w:rsidR="00747582"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олого-педагогические технологии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связанные с непосредственной работой учителя на уроке, воздействием, которое он оказывает на своих учеников: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-учет индивидуальных психофизических особенностей учащихся;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-создание доброжелательного психологического микроклимата в ученическом коллективе;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-минутка для шутки;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-релаксационные паузы.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в) Учебно-воспитательные технологии, включающие вопросы по обучению грамотной заботе о своем здоровье и формированию культуры здоровья учащихся, мотивации их к ведению здорового образа жизни, предупреждению вредных привычек: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-технология сотрудничества,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-интерактивные игровые технологии,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-технология личностно-ориентированного обучения,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-педагогические методы и приемы оптимизации и индивидуализации образовательного процесса.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</w:t>
      </w:r>
      <w:r w:rsidR="00CE008E"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747582"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Социально адаптирующие и личностн</w:t>
      </w:r>
      <w:r w:rsidR="00CE008E"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о-развивающие технологии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включающие технологии, обеспечивающие формирование и укрепление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психологического здоровья учащихся, повышение ресурсов психологической адаптации личности: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-программы социальной и семейной педагогики, к участию в которых целесообразно привлекать не только школьников, но и их родителей, а также педагогов.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д) Лечебно-оздоровительные технологии: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-физ</w:t>
      </w:r>
      <w:r w:rsidR="00CE008E"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культ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минутки</w:t>
      </w:r>
      <w:r w:rsidR="00CE008E"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-смена видов деятельности;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-аэрация воздуха;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-зарядка для глаз.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3. Экологические </w:t>
      </w:r>
      <w:proofErr w:type="spellStart"/>
      <w:r w:rsidRPr="00DB1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здоровьесберегающие</w:t>
      </w:r>
      <w:proofErr w:type="spellEnd"/>
      <w:r w:rsidRPr="00DB1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технологии</w:t>
      </w:r>
      <w:r w:rsidRPr="00DB11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,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направленные на создание </w:t>
      </w:r>
      <w:proofErr w:type="spellStart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природосообразных</w:t>
      </w:r>
      <w:proofErr w:type="spellEnd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экологически оптимальных условий жизни и деятельности учащихся, гармоничных взаимоотношений с природой: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-обус</w:t>
      </w:r>
      <w:r w:rsidR="00CE008E"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тройство пришкольной территории;</w:t>
      </w:r>
    </w:p>
    <w:p w:rsidR="00367D03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CE008E"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зеленые растения в классе;</w:t>
      </w:r>
    </w:p>
    <w:p w:rsidR="004B39A0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-участие в природоохранных мероприятиях.</w:t>
      </w:r>
    </w:p>
    <w:p w:rsidR="004B39A0" w:rsidRPr="00DB114C" w:rsidRDefault="004B39A0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Огромную роль в укреплении здоровья учащихся играет и экологическое пространство: проветривание, озеленение, освещение кабинета. Благотворно на здоровье и настроение влияют запахи, лучший источник которых - растения. Кроме этого решается воспитательная задача: дети, привлеченные к уходу за растениями, приучаются к бережному отношению к ним, ко всему живому, получая основы экологического воспитания.</w:t>
      </w:r>
    </w:p>
    <w:p w:rsidR="00367D03" w:rsidRPr="00DB114C" w:rsidRDefault="004B39A0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От уровня гигиенической рациональности урока во многом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нарушение утомления. Нельзя забывать и о том, что гигиенические условия влияют и на состояние учителя, его здоровья. А это, в свою очередь, оказывает влияние на состояние и здоровье учащихся.</w:t>
      </w:r>
    </w:p>
    <w:p w:rsidR="008652CB" w:rsidRPr="00DB114C" w:rsidRDefault="008652CB" w:rsidP="00DB11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8652CB" w:rsidRPr="00DB114C" w:rsidRDefault="008652CB" w:rsidP="00DB114C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lang w:val="ru-RU"/>
        </w:rPr>
      </w:pPr>
      <w:r w:rsidRPr="00DB114C">
        <w:rPr>
          <w:b/>
          <w:color w:val="000000" w:themeColor="text1"/>
          <w:sz w:val="28"/>
          <w:szCs w:val="28"/>
          <w:lang w:val="ru-RU"/>
        </w:rPr>
        <w:lastRenderedPageBreak/>
        <w:t>2.2.</w:t>
      </w:r>
      <w:r w:rsidRPr="00DB114C">
        <w:rPr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="00747582" w:rsidRPr="00DB114C">
        <w:rPr>
          <w:b/>
          <w:sz w:val="28"/>
          <w:szCs w:val="28"/>
          <w:lang w:val="ru-RU"/>
        </w:rPr>
        <w:t xml:space="preserve">Продукт проекта </w:t>
      </w:r>
      <w:r w:rsidR="00747582" w:rsidRPr="00DB114C">
        <w:rPr>
          <w:b/>
          <w:bCs/>
          <w:iCs/>
          <w:color w:val="000000"/>
          <w:sz w:val="28"/>
          <w:szCs w:val="28"/>
          <w:lang w:val="ru-RU"/>
        </w:rPr>
        <w:t xml:space="preserve">«Конспект урока в 8 классе с элементами </w:t>
      </w:r>
      <w:proofErr w:type="spellStart"/>
      <w:r w:rsidR="00747582" w:rsidRPr="00DB114C">
        <w:rPr>
          <w:b/>
          <w:bCs/>
          <w:iCs/>
          <w:color w:val="000000"/>
          <w:sz w:val="28"/>
          <w:szCs w:val="28"/>
          <w:lang w:val="ru-RU"/>
        </w:rPr>
        <w:t>здоровьесбережения</w:t>
      </w:r>
      <w:proofErr w:type="spellEnd"/>
      <w:r w:rsidR="00747582" w:rsidRPr="00DB114C">
        <w:rPr>
          <w:b/>
          <w:bCs/>
          <w:iCs/>
          <w:color w:val="000000"/>
          <w:sz w:val="28"/>
          <w:szCs w:val="28"/>
          <w:lang w:val="ru-RU"/>
        </w:rPr>
        <w:t xml:space="preserve"> по теме «Витамины»»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  <w:t>Цель урока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 сформировать представление о витаминах и их роли в организме человека, дать понятие о гиповитаминозе, авитаминозе, гипервитаминозе и мерах профилактики, развивать интеллектуальные и коммуникативные способности учащихся, способствовать гигиеническому воспитанию школьников.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  <w:t>Оборудование: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таблица "Витамины", препараты витаминов, выставка продуктов, портрет Н.И. Лунина.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Ход урока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  <w:t>Вступительное слово учителя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Учитель.</w:t>
      </w:r>
      <w:r w:rsidRPr="00DB11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Белки, жиры, углеводы необходимые организму человека для роста, развития, процессов жизнедеятельности, поступают в организм с полноценной пищей. Всегда ли можно считать питание правильным и полноценным, если в пище содержатся только белки, жиры и углеводы? Послушаем сообщение.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  <w:t>Работы Н.И. Лунина. (Сообщение)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Тема нашего сегодняшнего урока - витамины. Мы узнаем, что это за вещества, как они влияют на организм человека, в каких продуктах содержатся.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Итак, что такое витамины? Найдите (раздаточный материал) и запишите определение: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/>
        </w:rPr>
        <w:t>"Витамины - это органические соединения, которые в небольших количествах постоянно требуются для нормального протекания биохимических реакций в организме".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Недостаток того или иного витамина в организме - гиповитаминоз, состояние, которое чаще всего выражается в ослаблении иммунитета. Существенный недостаток витамина или его полное отсутствие приводит уже к более тяжелому состоянию - авитаминозу. При авитаминозе возникают глубокие нарушения обмена веществ, ведущие к различным заболеваниям, вплоть до гибели организма.</w:t>
      </w:r>
    </w:p>
    <w:p w:rsidR="002331B2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Известно 13 незаменимых витаминов. Витамины обозначают заглавными буквами латинского алфавита: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т.д. Организм человека может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самостоятельно синтезировать только витамин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а все остальные должны поступать в организм с пищей.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Классификация витаминов основана на растворимости их в воде и жире.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DB11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Жирорастворимые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витамины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proofErr w:type="gramStart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proofErr w:type="gramEnd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- попадают в организм с жирами пищи. Поскольку они могут накапливаться в жировой ткани, их ежедневное поступление в организм не обязательно.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DB11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К</w:t>
      </w:r>
      <w:r w:rsidRPr="00DB11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водорастворимым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витаминам относятся 8 витаминов группы В и витамин С. Эти витамины не могут запасаться, поэтому должны поступать в организм постоянно, желательно ежедневно (за исключением некоторых витаминов В).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Избытка водорастворимых витаминов практически не бывает, так как в организме они быстро разрушаются и выводятся вместе с мочой. Избыток жирорастворимых витаминов может привести к ослаблению (блокированию) действия других витаминов, а иногда и к серьезным отравлениям.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Несколько групп получили опережающее задание: в любой форме провести презентацию витамина. Давайте познакомимся с витаминами поближе. В ходе работы вам необходимо заполнить таблицу «ВИТАМИНЫ» (наименование витамина - суточная потребность - в каких продуктах содержится -на какие процессы влияет)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Реклама.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Вас беспокоит маленький рост? Вы часто болеете и плохо видите в сумерках?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DB11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РЕТИНОЛ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вот решение ваших проблем. Всего 0,9 </w:t>
      </w:r>
      <w:proofErr w:type="gramStart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мг</w:t>
      </w:r>
      <w:proofErr w:type="gramEnd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Вы абсолютно здоровый человек.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 Марина, я не знаю, что делать? У меня сухие, ломкие волосы, перхоть. Я устала быть белой вороной. Ни один шампунь не помогает.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Тебе поможет (убирает шампунь и ставит корзину) витамин А. Этот витамин участвует в формировании покровного эпителия кожи и слизистых оболочек. При его недостатке усиливается ороговение кожи, образуются угри, кожа становится сухой, шероховатой, воспаляется. Волосы становятся тусклыми, ногти - ломкими. Длительный недостаток витамина А в пище может привести к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отставанию детей в росте. У взрослых возникает предрасположенность к онкологическим заболеваниям пищеварительных органов. - Источником витамина А служат животные продукты: сливочное масло, рыбий жир, печень, яйца, молоко. Растительные продукты содержат провитамины А, или каротины, из которых в организме (в тонком кишечнике, печени) образуется витамин А. Каротины содержатся в растительных продуктах, имеющих красный цвет: моркови, помидорах, шиповнике, апельсинах.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-</w:t>
      </w:r>
      <w:r w:rsidRPr="00DB11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ВИТАМИН С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DB11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Первый ученик.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"Повелители мира" - древнеримские легионы - неудержимо двигались на север. Они перешли Рейн и надолго там задержались. Через некоторое время среди воинов возникло тяжелое заболевание, симптомы которого, судя по описанию историка Плиния, напоминали клинические признаки цинги. Позже, в средние века, при длительной осаде крепостей как в рядах осажденных, так и в рядах наступающих войск часто возникали эпидемии необычного для мирного времени заболевания. У пораженных страшной болезнью быстро появлялось чувство усталости, днем возникала сонливость, наблюдалась общая психическая подавленность, лицо становилось бледным, синели губы и слизистая оболочка рта. Кожа принимала грязновато-серый оттенок, десны кровоточили, легко выпадали зубы. Это заболевание получило название "лагерной болезни".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DB11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Второй ученик.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Среди мореплавателей цинга была настоящим бичом. За время существования парусного флота от цинги погибло больше моряков, чем во всех морских сражениях того времени. В команде </w:t>
      </w:r>
      <w:proofErr w:type="spellStart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Васко</w:t>
      </w:r>
      <w:proofErr w:type="spellEnd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Де Гама, открывшего в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XV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в. морской путь из Европы в Индию вокруг Африки, от цинги погибло более 100 моряков из 160. Цинга явилась причиной смерти 248 из 265 членов экипажей кораблей Магеллана во время его кругосветного путешествия в 1519-1522 гг. Цинга погубила легендарного мореплавателя </w:t>
      </w:r>
      <w:proofErr w:type="spellStart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Витуса</w:t>
      </w:r>
      <w:proofErr w:type="spellEnd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Беринга в 1741 г., героя-полярника Г.Я. Седова в 1914 г. и многих, многих других.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Колумб.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Да, помнится, во время одной из моих экспедиций часть экипажа заболела цингой. Умирающие моряки попросили меня высадить их на каком-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нибудь острове, чтобы они могли там спокойно умереть. Я сжалился над страдальцами. Причалили мы к ближайшему острову, оставили нашим товарищам запас провианта, ружья и порох на всякий случай. А через несколько месяцев на обратном пути наши корабли вновь подошли к берегу того острова, чтобы предать останки несчастных моряков земле. Каково же было наше изумление, когда мы встретили своих товарищей живыми и здоровыми! Остров мы назвали "Кюрасао", по-португальски это означает "оздоровляющий". А от гибели моряков спасли фрукты, в изобилии содержащие витамин С.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Витамин С.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Природным концентратом витамина С является шиповник. Много аскорбиновой кислоты содержится также в черной смородине, квашеной капусте, картофеле, зеленом луке, землянике, щавеле и других продуктах растительного происхождения.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Учитель.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Победителей Олимпийских игр в Древней Греции увенчивали венками из зеленой петрушки. Уже тогда люди употребляли ее сок для быстрого восстановления сил - не случайно его ценили чуть ли не на вес золота. Сок петрушки содержит много витаминов А и С, поэтому его часто употребляют вместе с морковным соком (1: 3), когда нужно быстро восстановить зрение, пониженное при напряженной работе глаз. Сок петрушки улучшает дыхание, сердечную деятельность, его можно использовать для поднятия тонуса, а также при больших нагрузках.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-ВИТАМИНЫ В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Витамины группы </w:t>
      </w:r>
      <w:proofErr w:type="gramStart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пели</w:t>
      </w:r>
      <w:proofErr w:type="gramEnd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дружно на трубе: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"А" упала, "И" пропала, Кто остался на трубе? Витамины группы В.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Витамин В2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 - рибофлавин, Вкусный витамин.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Сыр, яйцо и молоко Зренье будет ого-</w:t>
      </w:r>
      <w:proofErr w:type="spellStart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го</w:t>
      </w:r>
      <w:proofErr w:type="spellEnd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652CB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Регулирует </w:t>
      </w:r>
      <w:proofErr w:type="spellStart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окислительно</w:t>
      </w:r>
      <w:proofErr w:type="spellEnd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-восстановительные реакции в тканях, участвует в обмене жиров, белков, углеводов. Содержится в молоке, яичном желтке, мясе, грибах.</w:t>
      </w:r>
    </w:p>
    <w:p w:rsidR="00DB114C" w:rsidRPr="00DB114C" w:rsidRDefault="00DB114C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Витамин В3.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Я - ниацин, Грозный витамин! Ешьте овощи, злаки и мясо, </w:t>
      </w:r>
      <w:proofErr w:type="gramStart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proofErr w:type="gramEnd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не бойтесь пеллагры напрасно!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Витамин В5.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Я - пантотеновая кислота, </w:t>
      </w:r>
      <w:proofErr w:type="gramStart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Вхожу</w:t>
      </w:r>
      <w:proofErr w:type="gramEnd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 состав кофермента А.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Пейте меня, дети, </w:t>
      </w:r>
      <w:proofErr w:type="gramStart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</w:t>
      </w:r>
      <w:proofErr w:type="gramEnd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будете болеть вы!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Витамин В6.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Я - пиридоксин, Славный витамин! Я белкам помогаю </w:t>
      </w:r>
      <w:proofErr w:type="gramStart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proofErr w:type="gramEnd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работу включаться, Я и детям, и взрослым Необходим.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Участвует в составе ферментов, в обмене аминокислот, жиров, в процессах кроветворения. Богаты витамином В6 печень, дрожжи, говядина, яйца, творог, капуста, рис, гречневая крупа, бананы.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Необходим для нормального кроветворения, созревания эритроцитов, участвует в свертывании крови. Этот витамин содержится только в продуктах животного происхождения: печени, мясе, яйцах, рыбе, дрожжах, молоке, особенно кислом.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-ВИТАМИН Д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Учитель.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 прием к врачу пришла молодая женщина. Послушаем её историю.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Женщина.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Здравствуйте, доктор, моему ребенку 4 года. Мне кажется, что он тяжело болен. Он стал раздражительным, беспокойным, боязливым, часто плачет и плохо спит. На его коже развиваются опрелости, потница и гнойнички. Волосы редкие, сухие и ломкие.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Врач.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 почему вы его не привели?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Женщина.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Да, боюсь я. Мне кажется, что кости теряют свою прочность и становятся мягкими, появляется слабость мышц. Суставы малоподвижны. Большой живот.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Врач.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Все ясно, у вашего ребенка </w:t>
      </w:r>
      <w:proofErr w:type="gramStart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проблема</w:t>
      </w:r>
      <w:proofErr w:type="gramEnd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связанная с дефицитом кальциферола (витамина Д). Этот витамин участвует в процессах обмена кальция и фосфора в организме человека. А эти процессы очень важны при формировании скелета. От них зависит и рост, и осанка, и красота человека. Особенно важную роль витамин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D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играет в растущем организме. Дефицит витамина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приводит к рахиту. Послушайте.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Ученик.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Врачи долго и настойчиво искали средства для борьбы с рахитом. Таким средством оказался рыбий жир, который раньше употребляли для смазывания сапог. Но многие врачи не верили в чудодейственную силу рыбьего жира, к тому же тогда он был дефицитом. Шли годы, а болезнь продолжала поражать тысячи детей. В 1919 г. появилось сенсационное сообщение немецкого исследователя </w:t>
      </w:r>
      <w:proofErr w:type="spellStart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Гульдшинского</w:t>
      </w:r>
      <w:proofErr w:type="spellEnd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который добился полного излечения детей, страдающих рахитом, с помощью облучения их ультрафиолетовым светом. Потребовалось еще много усилий ученых разных специальностей, пока удалось получить химически чистое вещество с высокой антирахитической активностью.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Врач.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Дети, пейте рыбий жир, Всех лекарств полезней.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Он поможет избежать Целый ряд болезней: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Ножки у крошек </w:t>
      </w:r>
      <w:proofErr w:type="gramStart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</w:t>
      </w:r>
      <w:proofErr w:type="gramEnd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будут кривыми, У девочек-подростков Осанка будет стройной, А у взрослых кости Будут очень крепкими И остеомаляции Нечего бояться им!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Женщина.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 меня есть рыбий жир. Я теперь восполню недостаток этого витамина.2-3 чайные в день ложки рыбьего жира не повредят.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Врач.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Что, вы, жирорастворимые витамины организме могут накапливаться, поэтому и требуется их не так много. Дети и взрослые витамин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получают в основном с животной пищей. Наибольшее количество его содержится в печени трески, рыбьем жире и других рыбных продуктах, в желтке яиц, молоке, в сливочном масле.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Витамин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может синтезироваться и в коже человека под влиянием ультрафиолетовых лучей, то есть на солнце.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Учитель.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Итак, мы познакомились с витаминами А </w:t>
      </w:r>
      <w:proofErr w:type="gramStart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С</w:t>
      </w:r>
      <w:proofErr w:type="gramEnd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Д. При кулинарной обработке пищи часто разрушаются находящиеся в ней витамины. Как же сохранить в ней возможно больше этих жизненно необходимых веществ.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lastRenderedPageBreak/>
        <w:t>Вопросы для закрепления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1.Заболевание, развивающееся при недостатке витамина.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2.Процесс, на который оказывает влияние витамин "А".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3.Группа витаминов, к которым относятся витамины В1, В6, С.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4.Заболевание, которое развивается при недостатке витамина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5.Цитрусовое растение, плоды которого моряки брали в плавание для восполнения витамина С.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6.Заболевание, развивающееся при недостатке витамина В1.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7.Заболевание, при котором воспаляются и кровоточат десны, выпадают зубы, снижается устойчивость организма человека к инфекциям и факторам окружающей среды.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8.Биологически активные вещества, в состав молекул которых могут входить витамины.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Подведение итогов урока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1.Какого витамина много в рыбьем жире? (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2.При отсутствии какого витамина возникает цинга? (С)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3.Недостаток какого витамина вызывает куриную слепоту? (А)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4.Недостаток какого витамина вызывает сухость кожи? (Е)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5.Какой витамин необходим для свертывания крови? (К)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6.Недостаток какого витамина вызывает заболевание бери-бери? (В)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7.Какой авитаминоз чаще других возникал у мореплавателей? (С)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8.При недостатке какого витамина развивается рахит? (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9.Томаты, морковь, апельсины и петрушка содержат витамин. (А)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10.Какой витамин разрушает табачный дым? (С)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Знаете ли вы, что: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-аллергические реакции могут быть связаны с гиповитаминозом группы В;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-табачный дым разрушает витамин С;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-гипотония мышц может быть вызвана недостатком витамина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-ячмени на глазах могут появляться при недостатке витамина А;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-дефицит витамина Е приводит к появлению морщин;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-экзема может быть связана с дефицитом витаминов группы В;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-в мозге больше всего витамина С содержится в гипоталамусе;</w:t>
      </w:r>
    </w:p>
    <w:p w:rsidR="008652CB" w:rsidRPr="00DB114C" w:rsidRDefault="008652CB" w:rsidP="00DB11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-витамины группы В и витамин Е участвуют в поддержании иммунной системы и поэтому могут замедлять процесс старения.</w:t>
      </w:r>
    </w:p>
    <w:p w:rsidR="001E18CD" w:rsidRPr="00DB114C" w:rsidRDefault="00367D03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</w:t>
      </w:r>
    </w:p>
    <w:p w:rsidR="001E18CD" w:rsidRPr="00DB114C" w:rsidRDefault="001E18CD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B39A0" w:rsidRPr="00DB114C" w:rsidRDefault="004B39A0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B39A0" w:rsidRPr="00DB114C" w:rsidRDefault="004B39A0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E008E" w:rsidRPr="00DB114C" w:rsidRDefault="00CE008E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E008E" w:rsidRPr="00DB114C" w:rsidRDefault="00CE008E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E008E" w:rsidRDefault="00CE008E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B114C" w:rsidRDefault="00DB114C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B114C" w:rsidRDefault="00DB114C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B114C" w:rsidRDefault="00DB114C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B114C" w:rsidRDefault="00DB114C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B114C" w:rsidRDefault="00DB114C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B114C" w:rsidRDefault="00DB114C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B114C" w:rsidRDefault="00DB114C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B114C" w:rsidRDefault="00DB114C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B114C" w:rsidRDefault="00DB114C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B114C" w:rsidRDefault="00DB114C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B114C" w:rsidRDefault="00DB114C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B114C" w:rsidRDefault="00DB114C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B114C" w:rsidRDefault="00DB114C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B114C" w:rsidRDefault="00DB114C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B114C" w:rsidRPr="00DB114C" w:rsidRDefault="00DB114C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E008E" w:rsidRPr="00DB114C" w:rsidRDefault="00CE008E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331B2" w:rsidRPr="00DB114C" w:rsidRDefault="002331B2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331B2" w:rsidRPr="00DB114C" w:rsidRDefault="004B39A0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                                     </w:t>
      </w:r>
    </w:p>
    <w:p w:rsidR="00CE008E" w:rsidRPr="00DB114C" w:rsidRDefault="00CE008E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B07969" w:rsidRDefault="00CE008E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 xml:space="preserve">    </w:t>
      </w:r>
      <w:r w:rsidR="002331B2" w:rsidRPr="00DB1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                                     </w:t>
      </w:r>
      <w:r w:rsidR="004B39A0" w:rsidRPr="00DB1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</w:t>
      </w:r>
    </w:p>
    <w:p w:rsidR="00B07969" w:rsidRDefault="00B07969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1E18CD" w:rsidRPr="00DB114C" w:rsidRDefault="00B07969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685C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                                           </w:t>
      </w:r>
      <w:r w:rsidR="001E18CD" w:rsidRPr="00DB1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ЗАКЛЮЧЕНИЕ</w:t>
      </w:r>
    </w:p>
    <w:p w:rsidR="004B39A0" w:rsidRPr="00DB114C" w:rsidRDefault="004B39A0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1E18CD" w:rsidRPr="00DB114C" w:rsidRDefault="004B39A0" w:rsidP="00DB114C">
      <w:pPr>
        <w:shd w:val="clear" w:color="auto" w:fill="FFFFFF"/>
        <w:spacing w:after="0" w:line="360" w:lineRule="auto"/>
        <w:ind w:left="142" w:right="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="001E18CD"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Исходя из вышеизложенных компонентов организации урока, становится очевидным, что эти технологии позволяют параллельно решать задачи школьников как в психологическом, так и в физических аспектах. Именно благодаря использованию </w:t>
      </w:r>
      <w:proofErr w:type="spellStart"/>
      <w:r w:rsidR="001E18CD"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здоровьесберегающих</w:t>
      </w:r>
      <w:proofErr w:type="spellEnd"/>
      <w:r w:rsidR="001E18CD"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технологий оказывается возможным обеспечить наиболее комфортные условия каждому ученику, учесть индивидуальные особенности каждого ребенка и снизить до минимума негативные факторы, которые могли бы нанести вред здоровью.</w:t>
      </w:r>
    </w:p>
    <w:p w:rsidR="001E18CD" w:rsidRPr="00DB114C" w:rsidRDefault="00CE008E" w:rsidP="00DB114C">
      <w:pPr>
        <w:shd w:val="clear" w:color="auto" w:fill="FFFFFF"/>
        <w:spacing w:after="0" w:line="360" w:lineRule="auto"/>
        <w:ind w:left="142" w:right="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="001E18CD"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Если мы не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1E18CD" w:rsidRPr="00DB114C" w:rsidRDefault="004B39A0" w:rsidP="00DB114C">
      <w:pPr>
        <w:shd w:val="clear" w:color="auto" w:fill="FFFFFF"/>
        <w:spacing w:after="0" w:line="360" w:lineRule="auto"/>
        <w:ind w:right="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="001E18CD"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Наблюдения показывают, что использование </w:t>
      </w:r>
      <w:proofErr w:type="spellStart"/>
      <w:r w:rsidR="001E18CD"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здоровьесберегающих</w:t>
      </w:r>
      <w:proofErr w:type="spellEnd"/>
      <w:r w:rsidR="001E18CD"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раскрывать свои творческие способности, а учителю эффективно проводить профилактику асоциального поведения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E18CD" w:rsidRPr="00DB114C" w:rsidRDefault="001E18CD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E18CD" w:rsidRPr="00DB114C" w:rsidRDefault="001E18CD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E18CD" w:rsidRPr="00DB114C" w:rsidRDefault="001E18CD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E18CD" w:rsidRPr="00DB114C" w:rsidRDefault="001E18CD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B39A0" w:rsidRPr="00DB114C" w:rsidRDefault="004B39A0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B39A0" w:rsidRPr="00DB114C" w:rsidRDefault="004B39A0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331B2" w:rsidRPr="00DB114C" w:rsidRDefault="002331B2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331B2" w:rsidRPr="00DB114C" w:rsidRDefault="002331B2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331B2" w:rsidRDefault="002331B2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B114C" w:rsidRPr="00DB114C" w:rsidRDefault="00DB114C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B39A0" w:rsidRPr="00DB114C" w:rsidRDefault="004B39A0" w:rsidP="00DB1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B39A0" w:rsidRPr="00DB114C" w:rsidRDefault="00747582" w:rsidP="00DB11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СПИСОК ЛИТЕРАТУРЫ</w:t>
      </w:r>
    </w:p>
    <w:p w:rsidR="00DF29E2" w:rsidRPr="00DB114C" w:rsidRDefault="00DF29E2" w:rsidP="00DB114C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Анастасова Л.П., Кучменко 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., Цехмистренко Т.А. "Формирование здорового образа жизни подростков на уроках биологии". М., 2004г.</w:t>
      </w:r>
    </w:p>
    <w:p w:rsidR="00DF29E2" w:rsidRPr="00DB114C" w:rsidRDefault="00A64096" w:rsidP="00DB114C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DB11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Андреева Г. В. Применение </w:t>
      </w:r>
      <w:proofErr w:type="spellStart"/>
      <w:r w:rsidRPr="00DB11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здоровьесберегающих</w:t>
      </w:r>
      <w:proofErr w:type="spellEnd"/>
      <w:r w:rsidRPr="00DB11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технологий на уроках биологии /</w:t>
      </w:r>
      <w:r w:rsidR="00B07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 Инновации в современной науке</w:t>
      </w:r>
      <w:r w:rsidRPr="00DB11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сб. статей. М., 2015. </w:t>
      </w:r>
    </w:p>
    <w:p w:rsidR="00DF29E2" w:rsidRPr="00DB114C" w:rsidRDefault="00DF29E2" w:rsidP="00DB114C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Величковский</w:t>
      </w:r>
      <w:proofErr w:type="spellEnd"/>
      <w:r w:rsidRPr="00DB1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Б.Т., Кирпичёв В.И. "Здоровье человека и окружающая среда". М., "Новая школа", 1997г.</w:t>
      </w:r>
    </w:p>
    <w:p w:rsidR="00A64096" w:rsidRPr="00DB114C" w:rsidRDefault="00A64096" w:rsidP="00DB114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11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4. Воробьева О. А. Применение </w:t>
      </w:r>
      <w:proofErr w:type="spellStart"/>
      <w:r w:rsidRPr="00DB11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здоровьесберегающих</w:t>
      </w:r>
      <w:proofErr w:type="spellEnd"/>
      <w:r w:rsidRPr="00DB11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технологий на уроках биологии // </w:t>
      </w:r>
      <w:proofErr w:type="gramStart"/>
      <w:r w:rsidRPr="00DB11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proofErr w:type="gramEnd"/>
      <w:r w:rsidRPr="00DB11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мире научных открытий: сб. статей. М., 2014г.</w:t>
      </w:r>
    </w:p>
    <w:p w:rsidR="00DA11A9" w:rsidRPr="00DB114C" w:rsidRDefault="00DA11A9" w:rsidP="00DB11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DA11A9" w:rsidRPr="00DB114C" w:rsidSect="00747582">
      <w:footerReference w:type="default" r:id="rId8"/>
      <w:pgSz w:w="12240" w:h="15840"/>
      <w:pgMar w:top="142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9D" w:rsidRDefault="00902F9D" w:rsidP="002331B2">
      <w:pPr>
        <w:spacing w:after="0" w:line="240" w:lineRule="auto"/>
      </w:pPr>
      <w:r>
        <w:separator/>
      </w:r>
    </w:p>
  </w:endnote>
  <w:endnote w:type="continuationSeparator" w:id="0">
    <w:p w:rsidR="00902F9D" w:rsidRDefault="00902F9D" w:rsidP="0023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718660"/>
      <w:docPartObj>
        <w:docPartGallery w:val="Page Numbers (Bottom of Page)"/>
        <w:docPartUnique/>
      </w:docPartObj>
    </w:sdtPr>
    <w:sdtEndPr/>
    <w:sdtContent>
      <w:p w:rsidR="00747582" w:rsidRDefault="0074758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18B" w:rsidRPr="004C018B">
          <w:rPr>
            <w:noProof/>
            <w:lang w:val="ru-RU"/>
          </w:rPr>
          <w:t>1</w:t>
        </w:r>
        <w:r>
          <w:fldChar w:fldCharType="end"/>
        </w:r>
      </w:p>
    </w:sdtContent>
  </w:sdt>
  <w:p w:rsidR="002331B2" w:rsidRDefault="002331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9D" w:rsidRDefault="00902F9D" w:rsidP="002331B2">
      <w:pPr>
        <w:spacing w:after="0" w:line="240" w:lineRule="auto"/>
      </w:pPr>
      <w:r>
        <w:separator/>
      </w:r>
    </w:p>
  </w:footnote>
  <w:footnote w:type="continuationSeparator" w:id="0">
    <w:p w:rsidR="00902F9D" w:rsidRDefault="00902F9D" w:rsidP="00233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342"/>
    <w:multiLevelType w:val="multilevel"/>
    <w:tmpl w:val="8A32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674D5"/>
    <w:multiLevelType w:val="multilevel"/>
    <w:tmpl w:val="BF1872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63F0A"/>
    <w:multiLevelType w:val="multilevel"/>
    <w:tmpl w:val="31585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31ED4"/>
    <w:multiLevelType w:val="multilevel"/>
    <w:tmpl w:val="E1F4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C1972"/>
    <w:multiLevelType w:val="multilevel"/>
    <w:tmpl w:val="CEC8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F53F4"/>
    <w:multiLevelType w:val="multilevel"/>
    <w:tmpl w:val="1964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0178B6"/>
    <w:multiLevelType w:val="multilevel"/>
    <w:tmpl w:val="7422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54426F"/>
    <w:multiLevelType w:val="multilevel"/>
    <w:tmpl w:val="C524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773E98"/>
    <w:multiLevelType w:val="multilevel"/>
    <w:tmpl w:val="2E06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C533FE"/>
    <w:multiLevelType w:val="multilevel"/>
    <w:tmpl w:val="A6D0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E23CA"/>
    <w:multiLevelType w:val="multilevel"/>
    <w:tmpl w:val="71D21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5E516C"/>
    <w:multiLevelType w:val="multilevel"/>
    <w:tmpl w:val="B90C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A53DC4"/>
    <w:multiLevelType w:val="multilevel"/>
    <w:tmpl w:val="B3D6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005FB"/>
    <w:multiLevelType w:val="multilevel"/>
    <w:tmpl w:val="4F20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12"/>
  </w:num>
  <w:num w:numId="12">
    <w:abstractNumId w:val="13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36"/>
    <w:rsid w:val="0003533D"/>
    <w:rsid w:val="000F6598"/>
    <w:rsid w:val="001A1120"/>
    <w:rsid w:val="001E18CD"/>
    <w:rsid w:val="002331B2"/>
    <w:rsid w:val="00241730"/>
    <w:rsid w:val="002A6C1F"/>
    <w:rsid w:val="003606B2"/>
    <w:rsid w:val="00367D03"/>
    <w:rsid w:val="003A2248"/>
    <w:rsid w:val="00424E4C"/>
    <w:rsid w:val="0044507D"/>
    <w:rsid w:val="00476ACB"/>
    <w:rsid w:val="00477AC7"/>
    <w:rsid w:val="004A23C8"/>
    <w:rsid w:val="004B39A0"/>
    <w:rsid w:val="004C018B"/>
    <w:rsid w:val="004D18CC"/>
    <w:rsid w:val="0052398A"/>
    <w:rsid w:val="005D20DB"/>
    <w:rsid w:val="005F1A32"/>
    <w:rsid w:val="00614B41"/>
    <w:rsid w:val="00663D97"/>
    <w:rsid w:val="00685C5C"/>
    <w:rsid w:val="00686A43"/>
    <w:rsid w:val="006A0E6E"/>
    <w:rsid w:val="006D7577"/>
    <w:rsid w:val="006F60FD"/>
    <w:rsid w:val="00747582"/>
    <w:rsid w:val="007C3F34"/>
    <w:rsid w:val="0083227D"/>
    <w:rsid w:val="0084136F"/>
    <w:rsid w:val="008642EC"/>
    <w:rsid w:val="008652CB"/>
    <w:rsid w:val="00902F9D"/>
    <w:rsid w:val="00A64096"/>
    <w:rsid w:val="00B07969"/>
    <w:rsid w:val="00B11BE0"/>
    <w:rsid w:val="00B50818"/>
    <w:rsid w:val="00B8338A"/>
    <w:rsid w:val="00BF10F7"/>
    <w:rsid w:val="00C24F2B"/>
    <w:rsid w:val="00C468E7"/>
    <w:rsid w:val="00C77667"/>
    <w:rsid w:val="00CE008E"/>
    <w:rsid w:val="00CF46F7"/>
    <w:rsid w:val="00D016B7"/>
    <w:rsid w:val="00D12195"/>
    <w:rsid w:val="00DA11A9"/>
    <w:rsid w:val="00DB114C"/>
    <w:rsid w:val="00DC4845"/>
    <w:rsid w:val="00DF29E2"/>
    <w:rsid w:val="00E92961"/>
    <w:rsid w:val="00F034C9"/>
    <w:rsid w:val="00F42CD8"/>
    <w:rsid w:val="00F4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0C43E"/>
  <w15:chartTrackingRefBased/>
  <w15:docId w15:val="{A639C952-EBF8-4D93-8042-A5D37ECB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C4845"/>
    <w:rPr>
      <w:color w:val="0000FF"/>
      <w:u w:val="single"/>
    </w:rPr>
  </w:style>
  <w:style w:type="table" w:customStyle="1" w:styleId="TableNormal">
    <w:name w:val="Table Normal"/>
    <w:rsid w:val="00424E4C"/>
    <w:pPr>
      <w:spacing w:after="200" w:line="276" w:lineRule="auto"/>
    </w:pPr>
    <w:rPr>
      <w:rFonts w:ascii="Calibri" w:eastAsia="Calibri" w:hAnsi="Calibri" w:cs="Calibri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">
    <w:name w:val="c2"/>
    <w:basedOn w:val="a"/>
    <w:rsid w:val="0036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640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331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31B2"/>
  </w:style>
  <w:style w:type="paragraph" w:styleId="a8">
    <w:name w:val="footer"/>
    <w:basedOn w:val="a"/>
    <w:link w:val="a9"/>
    <w:uiPriority w:val="99"/>
    <w:unhideWhenUsed/>
    <w:rsid w:val="002331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31B2"/>
  </w:style>
  <w:style w:type="paragraph" w:styleId="aa">
    <w:name w:val="Balloon Text"/>
    <w:basedOn w:val="a"/>
    <w:link w:val="ab"/>
    <w:uiPriority w:val="99"/>
    <w:semiHidden/>
    <w:unhideWhenUsed/>
    <w:rsid w:val="00685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5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8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0DB1F-DB04-4C97-A663-99DEE35C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5222</Words>
  <Characters>29768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2022-12-28T06:48:00Z</cp:lastPrinted>
  <dcterms:created xsi:type="dcterms:W3CDTF">2022-12-10T16:40:00Z</dcterms:created>
  <dcterms:modified xsi:type="dcterms:W3CDTF">2024-02-07T08:33:00Z</dcterms:modified>
</cp:coreProperties>
</file>